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3C4A1E4B" w14:textId="77777777" w:rsidR="009B3831" w:rsidRDefault="009B3831" w:rsidP="008B55C8">
            <w:pPr>
              <w:pStyle w:val="Title"/>
              <w:spacing w:after="0" w:line="192" w:lineRule="auto"/>
              <w:jc w:val="left"/>
            </w:pPr>
            <w:r w:rsidRPr="00A65B4F">
              <w:t>Eucharistic Adoration Gathering</w:t>
            </w:r>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6645B6EA"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8978BD">
                    <w:rPr>
                      <w:rFonts w:asciiTheme="minorEastAsia" w:eastAsiaTheme="minorEastAsia" w:hAnsiTheme="minorEastAsia" w:hint="eastAsia"/>
                      <w:sz w:val="34"/>
                      <w:szCs w:val="34"/>
                    </w:rPr>
                    <w:t>27</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Nhật </w:t>
                  </w:r>
                  <w:r w:rsidR="000F1395">
                    <w:rPr>
                      <w:sz w:val="34"/>
                      <w:szCs w:val="34"/>
                    </w:rPr>
                    <w:t>27</w:t>
                  </w:r>
                  <w:r w:rsidR="007B120D" w:rsidRPr="00C65759">
                    <w:rPr>
                      <w:sz w:val="34"/>
                      <w:szCs w:val="34"/>
                    </w:rPr>
                    <w:t xml:space="preserve"> Thường Niên</w:t>
                  </w:r>
                  <w:r w:rsidR="002F20F3" w:rsidRPr="00C65759">
                    <w:rPr>
                      <w:rFonts w:hint="eastAsia"/>
                      <w:sz w:val="34"/>
                      <w:szCs w:val="34"/>
                    </w:rPr>
                    <w:t>・</w:t>
                  </w:r>
                  <w:r w:rsidR="008270D3" w:rsidRPr="00C65759">
                    <w:rPr>
                      <w:sz w:val="34"/>
                      <w:szCs w:val="34"/>
                    </w:rPr>
                    <w:br/>
                  </w:r>
                  <w:r w:rsidR="008978BD">
                    <w:rPr>
                      <w:sz w:val="34"/>
                      <w:szCs w:val="34"/>
                    </w:rPr>
                    <w:t>27</w:t>
                  </w:r>
                  <w:r w:rsidR="00813CF8">
                    <w:rPr>
                      <w:sz w:val="34"/>
                      <w:szCs w:val="34"/>
                    </w:rPr>
                    <w:t>th</w:t>
                  </w:r>
                  <w:r w:rsidR="0055005A" w:rsidRPr="00C65759">
                    <w:rPr>
                      <w:sz w:val="34"/>
                      <w:szCs w:val="34"/>
                    </w:rPr>
                    <w:t xml:space="preserve"> Sunday</w:t>
                  </w:r>
                  <w:r w:rsidR="0051433E" w:rsidRPr="00C65759">
                    <w:rPr>
                      <w:sz w:val="34"/>
                      <w:szCs w:val="34"/>
                    </w:rPr>
                    <w:t xml:space="preserve"> in Ordinary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8978BD">
                    <w:rPr>
                      <w:rFonts w:ascii="Malgun Gothic" w:eastAsia="Malgun Gothic" w:hAnsi="Malgun Gothic" w:cs="Malgun Gothic"/>
                      <w:sz w:val="34"/>
                      <w:szCs w:val="34"/>
                    </w:rPr>
                    <w:t>27</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28979413" w:rsidR="009B3831" w:rsidRPr="00CD584D" w:rsidRDefault="00E336CF"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54C20B9B" wp14:editId="702AF927">
                  <wp:extent cx="2552700" cy="2552700"/>
                  <wp:effectExtent l="0" t="0" r="0" b="0"/>
                  <wp:docPr id="1516509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4EFC1F63" w:rsidR="002422AB" w:rsidRDefault="00621919" w:rsidP="002D3FE6">
      <w:pPr>
        <w:pStyle w:val="Title"/>
      </w:pPr>
      <w:r w:rsidRPr="00763799">
        <w:rPr>
          <w:noProof/>
        </w:rPr>
        <w:drawing>
          <wp:inline distT="0" distB="0" distL="0" distR="0" wp14:anchorId="55492E88" wp14:editId="604B9766">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3487FD1B" w:rsidR="00B378D9" w:rsidRPr="000B7B5F" w:rsidRDefault="008978BD" w:rsidP="008978BD">
      <w:pPr>
        <w:spacing w:line="192" w:lineRule="auto"/>
        <w:rPr>
          <w:sz w:val="32"/>
          <w:szCs w:val="32"/>
        </w:rPr>
      </w:pPr>
      <w:r w:rsidRPr="008978BD">
        <w:rPr>
          <w:rFonts w:hint="eastAsia"/>
          <w:sz w:val="32"/>
          <w:szCs w:val="32"/>
        </w:rPr>
        <w:t>そのとき、ファリサイ派の人々が近寄って、「夫が妻を離縁することは、律法に適っているでしょうか」と尋ねた。イエスを試そうとしたのである。イエスは、「モーセはあなたたちに何と命じたか」と問い返された。彼らは、「モーセは、離縁状を書いて離縁することを許しました」と言った。イエスは言われた。「あなたたちの心が頑固なので、このような掟をモーセは書いたのだ。しかし、天地創造の初めから、神は人を男と女とにお造りになった。それゆえ、人は父母を離れてその妻と結ばれ、二人は一体となる。だから二人はもはや別々ではなく、一体である。従って、神が結び合わせてくださったものを、人は離してはならない。」家に戻ってから、弟子たちがまたこのことについて尋ねた。イエスは言われた。「妻を離縁して他の女を妻にする者は、妻に対して姦通の罪を犯すことになる。夫を離縁して他の男を夫にする者も、姦通の罪を犯すことになる。」イエスに触れていただくために、人々が子供たちを連れて来た。弟子たちはこの人々を叱った。しかし、イエスはこれを見て憤り、弟子たちに言われた。「子供たちをわたしのところに来させなさい。妨げてはならない。神の国はこのような者たちのものである。はっきり言っておく。子供のように神の国を受け入れる人でなければ、決してそこに入ることはできない。」そして、子供たちを抱き上げ、手を置いて祝福された。</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7721DFC8" w:rsidR="00D27839" w:rsidRPr="007773BD" w:rsidRDefault="008978BD" w:rsidP="008978BD">
      <w:pPr>
        <w:spacing w:line="240" w:lineRule="auto"/>
        <w:rPr>
          <w:sz w:val="32"/>
          <w:szCs w:val="32"/>
          <w:lang w:val="en-GB"/>
        </w:rPr>
      </w:pPr>
      <w:r w:rsidRPr="008978BD">
        <w:rPr>
          <w:sz w:val="32"/>
          <w:szCs w:val="32"/>
          <w:lang w:val="en-GB"/>
        </w:rPr>
        <w:t>The Pharisees approached Jesus and asked,</w:t>
      </w:r>
      <w:r>
        <w:rPr>
          <w:sz w:val="32"/>
          <w:szCs w:val="32"/>
          <w:lang w:val="en-GB"/>
        </w:rPr>
        <w:t xml:space="preserve"> </w:t>
      </w:r>
      <w:r w:rsidRPr="008978BD">
        <w:rPr>
          <w:sz w:val="32"/>
          <w:szCs w:val="32"/>
          <w:lang w:val="en-GB"/>
        </w:rPr>
        <w:t>"Is it lawful for a husband to divorce his wife?" They were testing him.</w:t>
      </w:r>
      <w:r>
        <w:rPr>
          <w:sz w:val="32"/>
          <w:szCs w:val="32"/>
          <w:lang w:val="en-GB"/>
        </w:rPr>
        <w:t xml:space="preserve"> </w:t>
      </w:r>
      <w:r w:rsidRPr="008978BD">
        <w:rPr>
          <w:sz w:val="32"/>
          <w:szCs w:val="32"/>
          <w:lang w:val="en-GB"/>
        </w:rPr>
        <w:t>He said to them in reply, "What did Moses command you?" They replied,</w:t>
      </w:r>
      <w:r>
        <w:rPr>
          <w:sz w:val="32"/>
          <w:szCs w:val="32"/>
          <w:lang w:val="en-GB"/>
        </w:rPr>
        <w:t xml:space="preserve"> </w:t>
      </w:r>
      <w:r w:rsidRPr="008978BD">
        <w:rPr>
          <w:sz w:val="32"/>
          <w:szCs w:val="32"/>
          <w:lang w:val="en-GB"/>
        </w:rPr>
        <w:t>"Moses permitted a husband to write a bill of divorce</w:t>
      </w:r>
      <w:r>
        <w:rPr>
          <w:sz w:val="32"/>
          <w:szCs w:val="32"/>
          <w:lang w:val="en-GB"/>
        </w:rPr>
        <w:t xml:space="preserve"> </w:t>
      </w:r>
      <w:r w:rsidRPr="008978BD">
        <w:rPr>
          <w:sz w:val="32"/>
          <w:szCs w:val="32"/>
          <w:lang w:val="en-GB"/>
        </w:rPr>
        <w:t>and dismiss her."</w:t>
      </w:r>
      <w:r>
        <w:rPr>
          <w:sz w:val="32"/>
          <w:szCs w:val="32"/>
          <w:lang w:val="en-GB"/>
        </w:rPr>
        <w:t xml:space="preserve"> </w:t>
      </w:r>
      <w:r w:rsidRPr="008978BD">
        <w:rPr>
          <w:sz w:val="32"/>
          <w:szCs w:val="32"/>
          <w:lang w:val="en-GB"/>
        </w:rPr>
        <w:t>But Jesus told them,</w:t>
      </w:r>
      <w:r>
        <w:rPr>
          <w:sz w:val="32"/>
          <w:szCs w:val="32"/>
          <w:lang w:val="en-GB"/>
        </w:rPr>
        <w:t xml:space="preserve"> </w:t>
      </w:r>
      <w:r w:rsidRPr="008978BD">
        <w:rPr>
          <w:sz w:val="32"/>
          <w:szCs w:val="32"/>
          <w:lang w:val="en-GB"/>
        </w:rPr>
        <w:t>"Because of the hardness of your hearts</w:t>
      </w:r>
      <w:r>
        <w:rPr>
          <w:sz w:val="32"/>
          <w:szCs w:val="32"/>
          <w:lang w:val="en-GB"/>
        </w:rPr>
        <w:t xml:space="preserve"> </w:t>
      </w:r>
      <w:r w:rsidRPr="008978BD">
        <w:rPr>
          <w:sz w:val="32"/>
          <w:szCs w:val="32"/>
          <w:lang w:val="en-GB"/>
        </w:rPr>
        <w:t>he wrote you this commandment. But from the beginning of creation, God made them male and female. For this reason a man shall leave his father and mother</w:t>
      </w:r>
      <w:r>
        <w:rPr>
          <w:sz w:val="32"/>
          <w:szCs w:val="32"/>
          <w:lang w:val="en-GB"/>
        </w:rPr>
        <w:t xml:space="preserve"> </w:t>
      </w:r>
      <w:r w:rsidRPr="008978BD">
        <w:rPr>
          <w:sz w:val="32"/>
          <w:szCs w:val="32"/>
          <w:lang w:val="en-GB"/>
        </w:rPr>
        <w:t>and be joined to his wife,</w:t>
      </w:r>
      <w:r>
        <w:rPr>
          <w:sz w:val="32"/>
          <w:szCs w:val="32"/>
          <w:lang w:val="en-GB"/>
        </w:rPr>
        <w:t xml:space="preserve"> </w:t>
      </w:r>
      <w:r w:rsidRPr="008978BD">
        <w:rPr>
          <w:sz w:val="32"/>
          <w:szCs w:val="32"/>
          <w:lang w:val="en-GB"/>
        </w:rPr>
        <w:t>and the two shall become one flesh.</w:t>
      </w:r>
      <w:r>
        <w:rPr>
          <w:sz w:val="32"/>
          <w:szCs w:val="32"/>
          <w:lang w:val="en-GB"/>
        </w:rPr>
        <w:t xml:space="preserve"> </w:t>
      </w:r>
      <w:r w:rsidRPr="008978BD">
        <w:rPr>
          <w:sz w:val="32"/>
          <w:szCs w:val="32"/>
          <w:lang w:val="en-GB"/>
        </w:rPr>
        <w:t>So they are no longer two but one flesh. Therefore what God has joined together,</w:t>
      </w:r>
      <w:r>
        <w:rPr>
          <w:sz w:val="32"/>
          <w:szCs w:val="32"/>
          <w:lang w:val="en-GB"/>
        </w:rPr>
        <w:t xml:space="preserve"> </w:t>
      </w:r>
      <w:r w:rsidRPr="008978BD">
        <w:rPr>
          <w:sz w:val="32"/>
          <w:szCs w:val="32"/>
          <w:lang w:val="en-GB"/>
        </w:rPr>
        <w:t>no human being must separate." In the house the disciples again questioned Jesus about this. He said to them,</w:t>
      </w:r>
      <w:r>
        <w:rPr>
          <w:sz w:val="32"/>
          <w:szCs w:val="32"/>
          <w:lang w:val="en-GB"/>
        </w:rPr>
        <w:t xml:space="preserve"> </w:t>
      </w:r>
      <w:r w:rsidRPr="008978BD">
        <w:rPr>
          <w:sz w:val="32"/>
          <w:szCs w:val="32"/>
          <w:lang w:val="en-GB"/>
        </w:rPr>
        <w:t>"Whoever divorces his wife and marries another</w:t>
      </w:r>
      <w:r>
        <w:rPr>
          <w:sz w:val="32"/>
          <w:szCs w:val="32"/>
          <w:lang w:val="en-GB"/>
        </w:rPr>
        <w:t xml:space="preserve"> </w:t>
      </w:r>
      <w:r w:rsidRPr="008978BD">
        <w:rPr>
          <w:sz w:val="32"/>
          <w:szCs w:val="32"/>
          <w:lang w:val="en-GB"/>
        </w:rPr>
        <w:t>commits adultery against her;</w:t>
      </w:r>
      <w:r>
        <w:rPr>
          <w:sz w:val="32"/>
          <w:szCs w:val="32"/>
          <w:lang w:val="en-GB"/>
        </w:rPr>
        <w:t xml:space="preserve"> </w:t>
      </w:r>
      <w:r w:rsidRPr="008978BD">
        <w:rPr>
          <w:sz w:val="32"/>
          <w:szCs w:val="32"/>
          <w:lang w:val="en-GB"/>
        </w:rPr>
        <w:t>and if she divorces her husband and marries another,</w:t>
      </w:r>
      <w:r>
        <w:rPr>
          <w:sz w:val="32"/>
          <w:szCs w:val="32"/>
          <w:lang w:val="en-GB"/>
        </w:rPr>
        <w:t xml:space="preserve"> </w:t>
      </w:r>
      <w:r w:rsidRPr="008978BD">
        <w:rPr>
          <w:sz w:val="32"/>
          <w:szCs w:val="32"/>
          <w:lang w:val="en-GB"/>
        </w:rPr>
        <w:t>she commits adultery."</w:t>
      </w:r>
      <w:r>
        <w:rPr>
          <w:sz w:val="32"/>
          <w:szCs w:val="32"/>
          <w:lang w:val="en-GB"/>
        </w:rPr>
        <w:t xml:space="preserve"> </w:t>
      </w:r>
      <w:r w:rsidRPr="008978BD">
        <w:rPr>
          <w:sz w:val="32"/>
          <w:szCs w:val="32"/>
          <w:lang w:val="en-GB"/>
        </w:rPr>
        <w:t>And people were bringing children to him that he might touch them,</w:t>
      </w:r>
      <w:r>
        <w:rPr>
          <w:sz w:val="32"/>
          <w:szCs w:val="32"/>
          <w:lang w:val="en-GB"/>
        </w:rPr>
        <w:t xml:space="preserve"> </w:t>
      </w:r>
      <w:r w:rsidRPr="008978BD">
        <w:rPr>
          <w:sz w:val="32"/>
          <w:szCs w:val="32"/>
          <w:lang w:val="en-GB"/>
        </w:rPr>
        <w:t>but the disciples rebuked them.</w:t>
      </w:r>
      <w:r>
        <w:rPr>
          <w:sz w:val="32"/>
          <w:szCs w:val="32"/>
          <w:lang w:val="en-GB"/>
        </w:rPr>
        <w:t xml:space="preserve"> </w:t>
      </w:r>
      <w:r w:rsidRPr="008978BD">
        <w:rPr>
          <w:sz w:val="32"/>
          <w:szCs w:val="32"/>
          <w:lang w:val="en-GB"/>
        </w:rPr>
        <w:t>When Jesus saw this he became indignant and said to them,</w:t>
      </w:r>
      <w:r>
        <w:rPr>
          <w:sz w:val="32"/>
          <w:szCs w:val="32"/>
          <w:lang w:val="en-GB"/>
        </w:rPr>
        <w:t xml:space="preserve"> </w:t>
      </w:r>
      <w:r w:rsidRPr="008978BD">
        <w:rPr>
          <w:sz w:val="32"/>
          <w:szCs w:val="32"/>
          <w:lang w:val="en-GB"/>
        </w:rPr>
        <w:t>"Let the children come to me;</w:t>
      </w:r>
      <w:r>
        <w:rPr>
          <w:sz w:val="32"/>
          <w:szCs w:val="32"/>
          <w:lang w:val="en-GB"/>
        </w:rPr>
        <w:t xml:space="preserve"> </w:t>
      </w:r>
      <w:r w:rsidRPr="008978BD">
        <w:rPr>
          <w:sz w:val="32"/>
          <w:szCs w:val="32"/>
          <w:lang w:val="en-GB"/>
        </w:rPr>
        <w:t>do not prevent them, for the kingdom of God belongs to</w:t>
      </w:r>
      <w:r>
        <w:rPr>
          <w:sz w:val="32"/>
          <w:szCs w:val="32"/>
          <w:lang w:val="en-GB"/>
        </w:rPr>
        <w:t xml:space="preserve"> </w:t>
      </w:r>
      <w:r w:rsidRPr="008978BD">
        <w:rPr>
          <w:sz w:val="32"/>
          <w:szCs w:val="32"/>
          <w:lang w:val="en-GB"/>
        </w:rPr>
        <w:t>such as these. Amen, I say to you,</w:t>
      </w:r>
      <w:r>
        <w:rPr>
          <w:sz w:val="32"/>
          <w:szCs w:val="32"/>
          <w:lang w:val="en-GB"/>
        </w:rPr>
        <w:t xml:space="preserve"> </w:t>
      </w:r>
      <w:r w:rsidRPr="008978BD">
        <w:rPr>
          <w:sz w:val="32"/>
          <w:szCs w:val="32"/>
          <w:lang w:val="en-GB"/>
        </w:rPr>
        <w:t>whoever does not accept the kingdom of God like a child</w:t>
      </w:r>
      <w:r>
        <w:rPr>
          <w:sz w:val="32"/>
          <w:szCs w:val="32"/>
          <w:lang w:val="en-GB"/>
        </w:rPr>
        <w:t xml:space="preserve"> </w:t>
      </w:r>
      <w:r w:rsidRPr="008978BD">
        <w:rPr>
          <w:sz w:val="32"/>
          <w:szCs w:val="32"/>
          <w:lang w:val="en-GB"/>
        </w:rPr>
        <w:t>will not enter it."</w:t>
      </w:r>
      <w:r>
        <w:rPr>
          <w:sz w:val="32"/>
          <w:szCs w:val="32"/>
          <w:lang w:val="en-GB"/>
        </w:rPr>
        <w:t xml:space="preserve"> </w:t>
      </w:r>
      <w:r w:rsidRPr="008978BD">
        <w:rPr>
          <w:sz w:val="32"/>
          <w:szCs w:val="32"/>
          <w:lang w:val="en-GB"/>
        </w:rPr>
        <w:t>Then he embraced them and blessed them,</w:t>
      </w:r>
      <w:r>
        <w:rPr>
          <w:sz w:val="32"/>
          <w:szCs w:val="32"/>
          <w:lang w:val="en-GB"/>
        </w:rPr>
        <w:t xml:space="preserve"> </w:t>
      </w:r>
      <w:r w:rsidRPr="008978BD">
        <w:rPr>
          <w:sz w:val="32"/>
          <w:szCs w:val="32"/>
          <w:lang w:val="en-GB"/>
        </w:rPr>
        <w:t>placing his hands on them.</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r w:rsidRPr="00060077">
        <w:rPr>
          <w:b/>
          <w:bCs/>
          <w:sz w:val="34"/>
          <w:szCs w:val="34"/>
        </w:rPr>
        <w:t xml:space="preserve">Tin Mừng Chúa Giêsu Kitô theo Thánh </w:t>
      </w:r>
      <w:r w:rsidR="006B01F3" w:rsidRPr="006B01F3">
        <w:rPr>
          <w:b/>
          <w:bCs/>
          <w:sz w:val="34"/>
          <w:szCs w:val="34"/>
        </w:rPr>
        <w:t>Marcô</w:t>
      </w:r>
      <w:r w:rsidRPr="00060077">
        <w:rPr>
          <w:b/>
          <w:bCs/>
          <w:sz w:val="34"/>
          <w:szCs w:val="34"/>
        </w:rPr>
        <w:t>.</w:t>
      </w:r>
    </w:p>
    <w:p w14:paraId="06C654E5" w14:textId="77777777" w:rsidR="00DC58D8" w:rsidRDefault="00DC58D8" w:rsidP="00DC58D8">
      <w:pPr>
        <w:rPr>
          <w:sz w:val="32"/>
          <w:szCs w:val="32"/>
        </w:rPr>
      </w:pPr>
      <w:r w:rsidRPr="001D2045">
        <w:rPr>
          <w:sz w:val="32"/>
          <w:szCs w:val="32"/>
        </w:rPr>
        <w:t>Có mấy người Pha-ri-sêu đến gần Đức Giê-su và hỏi rằng : “Thưa Thầy, chồng có được phép rẫy vợ không ?” Họ hỏi thế là để thử Người. Người đáp: “Thế ông Mô-sê đã truyền dạy các ông điều gì?” Họ trả lời: “Ông Mô-sê đã cho phép viết giấy ly dị mà rẫy vợ.” Đức Giê-su nói với họ: “Chính vì các ông lòng chai dạ đá, nên ông Mô-sê mới viết điều răn đó cho các ông. Còn lúc khởi đầu công trình tạo dựng, </w:t>
      </w:r>
      <w:r w:rsidRPr="001D2045">
        <w:rPr>
          <w:i/>
          <w:iCs/>
          <w:sz w:val="32"/>
          <w:szCs w:val="32"/>
        </w:rPr>
        <w:t>Thiên Chúa</w:t>
      </w:r>
      <w:r>
        <w:rPr>
          <w:rFonts w:hint="eastAsia"/>
          <w:i/>
          <w:iCs/>
          <w:sz w:val="32"/>
          <w:szCs w:val="32"/>
          <w:vertAlign w:val="superscript"/>
        </w:rPr>
        <w:t xml:space="preserve"> </w:t>
      </w:r>
      <w:r w:rsidRPr="001D2045">
        <w:rPr>
          <w:i/>
          <w:iCs/>
          <w:sz w:val="32"/>
          <w:szCs w:val="32"/>
        </w:rPr>
        <w:t>đã làm nên con người có nam có nữ ;</w:t>
      </w:r>
      <w:r w:rsidRPr="001D2045">
        <w:rPr>
          <w:sz w:val="32"/>
          <w:szCs w:val="32"/>
        </w:rPr>
        <w:t> </w:t>
      </w:r>
      <w:r w:rsidRPr="001D2045">
        <w:rPr>
          <w:i/>
          <w:iCs/>
          <w:sz w:val="32"/>
          <w:szCs w:val="32"/>
        </w:rPr>
        <w:t>vì thế, người đàn ông sẽ lìa cha mẹ mà gắn bó với vợ mình,</w:t>
      </w:r>
      <w:r w:rsidRPr="001D2045">
        <w:rPr>
          <w:sz w:val="32"/>
          <w:szCs w:val="32"/>
        </w:rPr>
        <w:t> </w:t>
      </w:r>
      <w:r w:rsidRPr="001D2045">
        <w:rPr>
          <w:i/>
          <w:iCs/>
          <w:sz w:val="32"/>
          <w:szCs w:val="32"/>
        </w:rPr>
        <w:t>và cả hai sẽ thành một xương một thịt.</w:t>
      </w:r>
      <w:r w:rsidRPr="001D2045">
        <w:rPr>
          <w:sz w:val="32"/>
          <w:szCs w:val="32"/>
        </w:rPr>
        <w:t> Như vậy, họ không còn là hai, nhưng chỉ là một xương một thịt. Vậy, sự gì Thiên Chúa đã phối hợp, loài người không được phân ly.” Khi về đến nhà, các môn đệ lại hỏi Người về điều ấy. Người nói : “Ai rẫy vợ mà cưới vợ khác là phạm tội ngoại tình đối với vợ mình; và ai bỏ chồng để lấy chồng khác, thì cũng phạm tội ngoại tình.”</w:t>
      </w:r>
    </w:p>
    <w:p w14:paraId="5CDFA810" w14:textId="73E55CA8" w:rsidR="005A712C" w:rsidRDefault="00DC58D8" w:rsidP="00DC58D8">
      <w:pPr>
        <w:rPr>
          <w:sz w:val="32"/>
          <w:szCs w:val="32"/>
        </w:rPr>
      </w:pPr>
      <w:r w:rsidRPr="00C722A6">
        <w:rPr>
          <w:sz w:val="32"/>
          <w:szCs w:val="32"/>
        </w:rPr>
        <w:t>Người ta dẫn trẻ em đến với Đức Giê-su, để Người đặt tay trên chúng. Nhưng các môn đệ la rầy chúng. Thấy vậy, Người bực mình nói với các ông: “Cứ để trẻ em đến với Thầy, đừng ngăn cấm chúng, vì Nước Thiên Chúa là của những ai giống như chúng. Thầy bảo thật anh em : Ai không đón nhận Nước Thiên Chúa với tâm hồn một trẻ em, thì sẽ chẳng được vào.” Rồi Người ôm lấy các trẻ em và đặt tay chúc lành cho chúng.</w:t>
      </w:r>
    </w:p>
    <w:p w14:paraId="298E5D44" w14:textId="6F16E86E"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74AC5E96" w14:textId="77777777" w:rsidR="009F6EF3" w:rsidRPr="0062273B" w:rsidRDefault="009F6EF3" w:rsidP="009F6EF3">
      <w:pPr>
        <w:spacing w:line="240" w:lineRule="auto"/>
        <w:rPr>
          <w:rFonts w:ascii="Malgun Gothic" w:eastAsia="Malgun Gothic" w:hAnsi="Malgun Gothic" w:cs="Malgun Gothic"/>
          <w:szCs w:val="28"/>
        </w:rPr>
      </w:pPr>
      <w:r w:rsidRPr="00190425">
        <w:rPr>
          <w:rFonts w:ascii="Malgun Gothic" w:eastAsia="Malgun Gothic" w:hAnsi="Malgun Gothic" w:cs="Malgun Gothic" w:hint="eastAsia"/>
          <w:szCs w:val="28"/>
        </w:rPr>
        <w:t>그때에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바리사이들이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와서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예수님을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시험하려고</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“남편이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아내를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버려도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됩니까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물었다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예수님께서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그들에게</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“모세는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너희에게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어떻게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하라고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명령하였느냐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되물으시니</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그들이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이혼장을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써</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주고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아내를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버리는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것’을</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모세는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허락하였습니다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대답하였다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그러자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예수님께서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이르셨다</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“너희</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마음이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완고하기</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때문에</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모세가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그런</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계명을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기록하여</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너희에게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남긴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것이다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창조</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때부터</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하느님께서는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사람들을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남자와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여자로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만드셨다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그러므로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남자는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아버지와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어머니를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떠나</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아내와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결합하여</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둘이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몸이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것이다</w:t>
      </w:r>
      <w:r w:rsidRPr="00190425">
        <w:rPr>
          <w:rFonts w:ascii="Malgun Gothic" w:eastAsia="Malgun Gothic" w:hAnsi="Malgun Gothic" w:cs="Malgun Gothic"/>
          <w:szCs w:val="28"/>
        </w:rPr>
        <w:t>.’</w:t>
      </w:r>
      <w:r w:rsidRPr="00190425">
        <w:rPr>
          <w:rFonts w:ascii="Malgun Gothic" w:eastAsia="Malgun Gothic" w:hAnsi="Malgun Gothic" w:cs="Malgun Gothic" w:hint="eastAsia"/>
          <w:szCs w:val="28"/>
        </w:rPr>
        <w:t>따라서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그들은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이제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둘이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아니라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몸이다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하느님께서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맺어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주신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사람이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갈라놓아서는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안</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된다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집에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들어갔을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때에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제자들이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일에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관하여</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다시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묻자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예수님께서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그들에게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말씀하셨다</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“누구든지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아내를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버리고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다른</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여자와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혼인하면</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아내를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두고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간음하는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것이다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또한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아내가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남편을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버리고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다른</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남자와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혼인하여도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간음하는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것이다</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사람들이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어린이들을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예수님께</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데리고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와서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그들을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쓰다듬어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달라고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하였다</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그러자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제자들이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사람들을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꾸짖었다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예수님께서는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그것을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보시고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언짢아하시며</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제자들에게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이르셨다</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“어린이들이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나에게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오는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막지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말고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그냥</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놓아두어라</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사실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하느님의</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나라는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어린이들과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같은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사람들의</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것이다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내가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진실로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너희에게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말한다</w:t>
      </w:r>
      <w:r w:rsidRPr="00190425">
        <w:rPr>
          <w:rFonts w:ascii="Malgun Gothic" w:eastAsia="Malgun Gothic" w:hAnsi="Malgun Gothic" w:cs="Malgun Gothic"/>
          <w:szCs w:val="28"/>
        </w:rPr>
        <w:t>.</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어린이와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같이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하느님의</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나라를</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받아들이지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않는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자는</w:t>
      </w:r>
      <w:r>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결코</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그곳에</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들어가지</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못한다</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그러고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나서</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어린이들을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끌어안으시고</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그들에게</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손을</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얹어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축복해</w:t>
      </w:r>
      <w:r w:rsidRPr="00190425">
        <w:rPr>
          <w:rFonts w:ascii="Malgun Gothic" w:eastAsia="Malgun Gothic" w:hAnsi="Malgun Gothic" w:cs="Malgun Gothic"/>
          <w:szCs w:val="28"/>
        </w:rPr>
        <w:t xml:space="preserve"> </w:t>
      </w:r>
      <w:r w:rsidRPr="00190425">
        <w:rPr>
          <w:rFonts w:ascii="Malgun Gothic" w:eastAsia="Malgun Gothic" w:hAnsi="Malgun Gothic" w:cs="Malgun Gothic" w:hint="eastAsia"/>
          <w:szCs w:val="28"/>
        </w:rPr>
        <w:t>주셨다</w:t>
      </w:r>
      <w:r w:rsidRPr="00190425">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3256BF6C" w14:textId="629D53F1" w:rsidR="00F06FE4" w:rsidRPr="00F06FE4" w:rsidRDefault="00F06FE4" w:rsidP="00F06FE4">
      <w:pPr>
        <w:pStyle w:val="ListParagraph"/>
        <w:numPr>
          <w:ilvl w:val="0"/>
          <w:numId w:val="11"/>
        </w:numPr>
        <w:spacing w:line="192" w:lineRule="auto"/>
        <w:ind w:left="0"/>
        <w:rPr>
          <w:rFonts w:ascii="Malgun Gothic" w:hAnsi="Malgun Gothic" w:cs="Malgun Gothic"/>
          <w:sz w:val="32"/>
          <w:szCs w:val="32"/>
          <w:lang w:val="en-GB"/>
        </w:rPr>
      </w:pPr>
      <w:r w:rsidRPr="00F06FE4">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F06FE4">
        <w:rPr>
          <w:rFonts w:ascii="Malgun Gothic" w:hAnsi="Malgun Gothic" w:cs="Malgun Gothic" w:hint="eastAsia"/>
          <w:sz w:val="32"/>
          <w:szCs w:val="32"/>
          <w:lang w:val="en-GB"/>
        </w:rPr>
        <w:t>は私たちに男と女の創造を思い起こさせ</w:t>
      </w:r>
      <w:r>
        <w:rPr>
          <w:rFonts w:ascii="Malgun Gothic" w:hAnsi="Malgun Gothic" w:cs="Malgun Gothic" w:hint="eastAsia"/>
          <w:sz w:val="32"/>
          <w:szCs w:val="32"/>
          <w:lang w:val="en-GB"/>
        </w:rPr>
        <w:t>ます</w:t>
      </w:r>
      <w:r w:rsidRPr="00F06FE4">
        <w:rPr>
          <w:rFonts w:ascii="Malgun Gothic" w:hAnsi="Malgun Gothic" w:cs="Malgun Gothic" w:hint="eastAsia"/>
          <w:sz w:val="32"/>
          <w:szCs w:val="32"/>
          <w:lang w:val="en-GB"/>
        </w:rPr>
        <w:t>。そして、私たちは愛し、愛されるために造られたのだということを思い起こさせ</w:t>
      </w:r>
      <w:r>
        <w:rPr>
          <w:rFonts w:ascii="Malgun Gothic" w:hAnsi="Malgun Gothic" w:cs="Malgun Gothic" w:hint="eastAsia"/>
          <w:sz w:val="32"/>
          <w:szCs w:val="32"/>
          <w:lang w:val="en-GB"/>
        </w:rPr>
        <w:t>ます</w:t>
      </w:r>
      <w:r w:rsidRPr="00F06FE4">
        <w:rPr>
          <w:rFonts w:ascii="Malgun Gothic" w:hAnsi="Malgun Gothic" w:cs="Malgun Gothic" w:hint="eastAsia"/>
          <w:sz w:val="32"/>
          <w:szCs w:val="32"/>
          <w:lang w:val="en-GB"/>
        </w:rPr>
        <w:t>。そして特に、イエス</w:t>
      </w:r>
      <w:r>
        <w:rPr>
          <w:rFonts w:ascii="Malgun Gothic" w:hAnsi="Malgun Gothic" w:cs="Malgun Gothic" w:hint="eastAsia"/>
          <w:sz w:val="32"/>
          <w:szCs w:val="32"/>
          <w:lang w:val="en-GB"/>
        </w:rPr>
        <w:t>様</w:t>
      </w:r>
      <w:r w:rsidRPr="00F06FE4">
        <w:rPr>
          <w:rFonts w:ascii="Malgun Gothic" w:hAnsi="Malgun Gothic" w:cs="Malgun Gothic" w:hint="eastAsia"/>
          <w:sz w:val="32"/>
          <w:szCs w:val="32"/>
          <w:lang w:val="en-GB"/>
        </w:rPr>
        <w:t>は男女の愛、結婚の愛について語っておられます。結婚への呼びかけに関するイエス</w:t>
      </w:r>
      <w:r>
        <w:rPr>
          <w:rFonts w:ascii="Malgun Gothic" w:hAnsi="Malgun Gothic" w:cs="Malgun Gothic" w:hint="eastAsia"/>
          <w:sz w:val="32"/>
          <w:szCs w:val="32"/>
          <w:lang w:val="en-GB"/>
        </w:rPr>
        <w:t>様</w:t>
      </w:r>
      <w:r w:rsidRPr="00F06FE4">
        <w:rPr>
          <w:rFonts w:ascii="Malgun Gothic" w:hAnsi="Malgun Gothic" w:cs="Malgun Gothic" w:hint="eastAsia"/>
          <w:sz w:val="32"/>
          <w:szCs w:val="32"/>
          <w:lang w:val="en-GB"/>
        </w:rPr>
        <w:t>のこの言葉を黙想し、共に分かち合いましょう。</w:t>
      </w:r>
    </w:p>
    <w:p w14:paraId="44FA55E5" w14:textId="0CF20455" w:rsidR="00F06FE4" w:rsidRPr="00F06FE4" w:rsidRDefault="00F06FE4" w:rsidP="00F06FE4">
      <w:pPr>
        <w:pStyle w:val="ListParagraph"/>
        <w:numPr>
          <w:ilvl w:val="0"/>
          <w:numId w:val="11"/>
        </w:numPr>
        <w:spacing w:line="192" w:lineRule="auto"/>
        <w:ind w:left="0"/>
        <w:rPr>
          <w:rFonts w:ascii="Malgun Gothic" w:hAnsi="Malgun Gothic" w:cs="Malgun Gothic"/>
          <w:sz w:val="32"/>
          <w:szCs w:val="32"/>
          <w:lang w:val="en-GB"/>
        </w:rPr>
      </w:pPr>
      <w:r w:rsidRPr="00F06FE4">
        <w:rPr>
          <w:rFonts w:ascii="Malgun Gothic" w:hAnsi="Malgun Gothic" w:cs="Malgun Gothic" w:hint="eastAsia"/>
          <w:sz w:val="32"/>
          <w:szCs w:val="32"/>
          <w:lang w:val="en-GB"/>
        </w:rPr>
        <w:t>結婚の難しさに直面した弟子たちがイエスに言</w:t>
      </w:r>
      <w:r>
        <w:rPr>
          <w:rFonts w:ascii="Malgun Gothic" w:hAnsi="Malgun Gothic" w:cs="Malgun Gothic" w:hint="eastAsia"/>
          <w:sz w:val="32"/>
          <w:szCs w:val="32"/>
          <w:lang w:val="en-GB"/>
        </w:rPr>
        <w:t>います</w:t>
      </w:r>
      <w:r w:rsidRPr="00F06FE4">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F06FE4">
        <w:rPr>
          <w:rFonts w:ascii="Malgun Gothic" w:hAnsi="Malgun Gothic" w:cs="Malgun Gothic" w:hint="eastAsia"/>
          <w:sz w:val="32"/>
          <w:szCs w:val="32"/>
          <w:lang w:val="en-GB"/>
        </w:rPr>
        <w:t>は「神に不可能はない」と答えられ</w:t>
      </w:r>
      <w:r w:rsidR="00D54118">
        <w:rPr>
          <w:rFonts w:ascii="Malgun Gothic" w:hAnsi="Malgun Gothic" w:cs="Malgun Gothic" w:hint="eastAsia"/>
          <w:sz w:val="32"/>
          <w:szCs w:val="32"/>
          <w:lang w:val="en-GB"/>
        </w:rPr>
        <w:t>ました</w:t>
      </w:r>
      <w:r w:rsidRPr="00F06FE4">
        <w:rPr>
          <w:rFonts w:ascii="Malgun Gothic" w:hAnsi="Malgun Gothic" w:cs="Malgun Gothic" w:hint="eastAsia"/>
          <w:sz w:val="32"/>
          <w:szCs w:val="32"/>
          <w:lang w:val="en-GB"/>
        </w:rPr>
        <w:t>。夫婦が愛のうちに結ばれ続ける恵みを神に求め</w:t>
      </w:r>
      <w:r w:rsidR="00D54118">
        <w:rPr>
          <w:rFonts w:ascii="Malgun Gothic" w:hAnsi="Malgun Gothic" w:cs="Malgun Gothic" w:hint="eastAsia"/>
          <w:sz w:val="32"/>
          <w:szCs w:val="32"/>
          <w:lang w:val="en-GB"/>
        </w:rPr>
        <w:t>ましょう</w:t>
      </w:r>
      <w:r w:rsidRPr="00F06FE4">
        <w:rPr>
          <w:rFonts w:ascii="Malgun Gothic" w:hAnsi="Malgun Gothic" w:cs="Malgun Gothic" w:hint="eastAsia"/>
          <w:sz w:val="32"/>
          <w:szCs w:val="32"/>
          <w:lang w:val="en-GB"/>
        </w:rPr>
        <w:t>。</w:t>
      </w:r>
    </w:p>
    <w:p w14:paraId="6B95C0F8" w14:textId="7659823D" w:rsidR="0064446A" w:rsidRPr="00F06FE4" w:rsidRDefault="00F06FE4" w:rsidP="00F06FE4">
      <w:pPr>
        <w:pStyle w:val="ListParagraph"/>
        <w:numPr>
          <w:ilvl w:val="0"/>
          <w:numId w:val="11"/>
        </w:numPr>
        <w:spacing w:line="192" w:lineRule="auto"/>
        <w:ind w:left="0"/>
        <w:rPr>
          <w:rFonts w:ascii="Malgun Gothic" w:hAnsi="Malgun Gothic" w:cs="Malgun Gothic"/>
          <w:sz w:val="32"/>
          <w:szCs w:val="32"/>
          <w:lang w:val="en-GB"/>
        </w:rPr>
      </w:pPr>
      <w:r w:rsidRPr="00F06FE4">
        <w:rPr>
          <w:rFonts w:ascii="Malgun Gothic" w:hAnsi="Malgun Gothic" w:cs="Malgun Gothic" w:hint="eastAsia"/>
          <w:sz w:val="32"/>
          <w:szCs w:val="32"/>
          <w:lang w:val="en-GB"/>
        </w:rPr>
        <w:t>イエス</w:t>
      </w:r>
      <w:r w:rsidR="00D54118">
        <w:rPr>
          <w:rFonts w:ascii="Malgun Gothic" w:hAnsi="Malgun Gothic" w:cs="Malgun Gothic" w:hint="eastAsia"/>
          <w:sz w:val="32"/>
          <w:szCs w:val="32"/>
          <w:lang w:val="en-GB"/>
        </w:rPr>
        <w:t>様</w:t>
      </w:r>
      <w:r w:rsidRPr="00F06FE4">
        <w:rPr>
          <w:rFonts w:ascii="Malgun Gothic" w:hAnsi="Malgun Gothic" w:cs="Malgun Gothic" w:hint="eastAsia"/>
          <w:sz w:val="32"/>
          <w:szCs w:val="32"/>
          <w:lang w:val="en-GB"/>
        </w:rPr>
        <w:t>は最後に、夫婦の愛の実りである子どもについて語られ</w:t>
      </w:r>
      <w:r w:rsidR="00D54118">
        <w:rPr>
          <w:rFonts w:ascii="Malgun Gothic" w:hAnsi="Malgun Gothic" w:cs="Malgun Gothic" w:hint="eastAsia"/>
          <w:sz w:val="32"/>
          <w:szCs w:val="32"/>
          <w:lang w:val="en-GB"/>
        </w:rPr>
        <w:t>ました</w:t>
      </w:r>
      <w:r w:rsidRPr="00F06FE4">
        <w:rPr>
          <w:rFonts w:ascii="Malgun Gothic" w:hAnsi="Malgun Gothic" w:cs="Malgun Gothic" w:hint="eastAsia"/>
          <w:sz w:val="32"/>
          <w:szCs w:val="32"/>
          <w:lang w:val="en-GB"/>
        </w:rPr>
        <w:t>。目を閉じて、イエス</w:t>
      </w:r>
      <w:r w:rsidR="00D54118">
        <w:rPr>
          <w:rFonts w:ascii="Malgun Gothic" w:hAnsi="Malgun Gothic" w:cs="Malgun Gothic" w:hint="eastAsia"/>
          <w:sz w:val="32"/>
          <w:szCs w:val="32"/>
          <w:lang w:val="en-GB"/>
        </w:rPr>
        <w:t>様</w:t>
      </w:r>
      <w:r w:rsidRPr="00F06FE4">
        <w:rPr>
          <w:rFonts w:ascii="Malgun Gothic" w:hAnsi="Malgun Gothic" w:cs="Malgun Gothic" w:hint="eastAsia"/>
          <w:sz w:val="32"/>
          <w:szCs w:val="32"/>
          <w:lang w:val="en-GB"/>
        </w:rPr>
        <w:t>が子どもたちを抱きしめ、祝福し、手を置いておられる姿を思い描きましょう。</w:t>
      </w:r>
    </w:p>
    <w:p w14:paraId="0F4E2C3F" w14:textId="42E888A4" w:rsidR="00453D4F" w:rsidRPr="00453D4F" w:rsidRDefault="00453D4F" w:rsidP="00453D4F">
      <w:pPr>
        <w:pStyle w:val="ListParagraph"/>
        <w:numPr>
          <w:ilvl w:val="0"/>
          <w:numId w:val="17"/>
        </w:numPr>
        <w:spacing w:after="160" w:line="240" w:lineRule="auto"/>
        <w:ind w:left="0"/>
        <w:rPr>
          <w:rFonts w:ascii="Calibri" w:hAnsi="Calibri" w:cs="Calibri"/>
          <w:sz w:val="32"/>
          <w:szCs w:val="32"/>
          <w:lang w:val="en-GB"/>
        </w:rPr>
      </w:pPr>
      <w:r w:rsidRPr="00453D4F">
        <w:rPr>
          <w:rFonts w:ascii="Calibri" w:hAnsi="Calibri" w:cs="Calibri"/>
          <w:sz w:val="32"/>
          <w:szCs w:val="32"/>
          <w:lang w:val="en-GB"/>
        </w:rPr>
        <w:t xml:space="preserve">Jesus reminds us of the creation of man and woman. And so he also reminds us that we are created to love and to be loved. And in particular, Jesus speaks of the love between man and woman, the love of marriage. Let us meditate on these words of Jesus about the call to marriage and share them with </w:t>
      </w:r>
      <w:r>
        <w:rPr>
          <w:rFonts w:ascii="Calibri" w:hAnsi="Calibri" w:cs="Calibri"/>
          <w:sz w:val="32"/>
          <w:szCs w:val="32"/>
          <w:lang w:val="en-GB"/>
        </w:rPr>
        <w:t>H</w:t>
      </w:r>
      <w:r w:rsidRPr="00453D4F">
        <w:rPr>
          <w:rFonts w:ascii="Calibri" w:hAnsi="Calibri" w:cs="Calibri"/>
          <w:sz w:val="32"/>
          <w:szCs w:val="32"/>
          <w:lang w:val="en-GB"/>
        </w:rPr>
        <w:t>im.</w:t>
      </w:r>
    </w:p>
    <w:p w14:paraId="450421F0" w14:textId="09CAF834" w:rsidR="00453D4F" w:rsidRPr="00453D4F" w:rsidRDefault="00453D4F" w:rsidP="00453D4F">
      <w:pPr>
        <w:pStyle w:val="ListParagraph"/>
        <w:numPr>
          <w:ilvl w:val="0"/>
          <w:numId w:val="17"/>
        </w:numPr>
        <w:spacing w:after="160" w:line="240" w:lineRule="auto"/>
        <w:ind w:left="0"/>
        <w:rPr>
          <w:rFonts w:ascii="Calibri" w:hAnsi="Calibri" w:cs="Calibri"/>
          <w:sz w:val="32"/>
          <w:szCs w:val="32"/>
          <w:lang w:val="en-GB"/>
        </w:rPr>
      </w:pPr>
      <w:r w:rsidRPr="00453D4F">
        <w:rPr>
          <w:rFonts w:ascii="Calibri" w:hAnsi="Calibri" w:cs="Calibri"/>
          <w:sz w:val="32"/>
          <w:szCs w:val="32"/>
          <w:lang w:val="en-GB"/>
        </w:rPr>
        <w:t xml:space="preserve">Faced with difficulties in marriage, the disciples say to Jesus: ‘If this is so, it is worthwhile not to get married’. Jesus answers: ‘Nothing is impossible </w:t>
      </w:r>
      <w:r w:rsidR="00874E88">
        <w:rPr>
          <w:rFonts w:ascii="Calibri" w:hAnsi="Calibri" w:cs="Calibri"/>
          <w:sz w:val="32"/>
          <w:szCs w:val="32"/>
          <w:lang w:val="en-GB"/>
        </w:rPr>
        <w:t>for</w:t>
      </w:r>
      <w:r w:rsidRPr="00453D4F">
        <w:rPr>
          <w:rFonts w:ascii="Calibri" w:hAnsi="Calibri" w:cs="Calibri"/>
          <w:sz w:val="32"/>
          <w:szCs w:val="32"/>
          <w:lang w:val="en-GB"/>
        </w:rPr>
        <w:t xml:space="preserve"> God’. Let us ask God for the grace to keep the spouses united in love.</w:t>
      </w:r>
    </w:p>
    <w:p w14:paraId="3E5FBB44" w14:textId="4A96BEBE" w:rsidR="00473BCD" w:rsidRDefault="00453D4F" w:rsidP="00453D4F">
      <w:pPr>
        <w:pStyle w:val="ListParagraph"/>
        <w:numPr>
          <w:ilvl w:val="0"/>
          <w:numId w:val="17"/>
        </w:numPr>
        <w:spacing w:after="160" w:line="240" w:lineRule="auto"/>
        <w:ind w:left="0"/>
        <w:rPr>
          <w:rFonts w:ascii="Calibri" w:hAnsi="Calibri" w:cs="Calibri"/>
          <w:sz w:val="32"/>
          <w:szCs w:val="32"/>
          <w:lang w:val="en-GB"/>
        </w:rPr>
      </w:pPr>
      <w:r w:rsidRPr="00453D4F">
        <w:rPr>
          <w:rFonts w:ascii="Calibri" w:hAnsi="Calibri" w:cs="Calibri"/>
          <w:sz w:val="32"/>
          <w:szCs w:val="32"/>
          <w:lang w:val="en-GB"/>
        </w:rPr>
        <w:t>Jesus concludes by speaking of children, the fruit of married love. Let us close our eyes and contemplate Jesus embracing, blessing and laying his hands on the children.</w:t>
      </w:r>
    </w:p>
    <w:p w14:paraId="5DD67C0B" w14:textId="77777777" w:rsidR="006C7C05" w:rsidRDefault="006C7C05" w:rsidP="006C7C05">
      <w:pPr>
        <w:spacing w:after="160" w:line="240" w:lineRule="auto"/>
        <w:rPr>
          <w:rFonts w:ascii="Calibri" w:hAnsi="Calibri" w:cs="Calibri"/>
          <w:sz w:val="32"/>
          <w:szCs w:val="32"/>
          <w:lang w:val="en-GB"/>
        </w:rPr>
      </w:pPr>
    </w:p>
    <w:p w14:paraId="15E89009" w14:textId="77777777" w:rsidR="006C7C05" w:rsidRDefault="006C7C05" w:rsidP="006C7C05">
      <w:pPr>
        <w:spacing w:after="160" w:line="240" w:lineRule="auto"/>
        <w:rPr>
          <w:rFonts w:ascii="Calibri" w:hAnsi="Calibri" w:cs="Calibri"/>
          <w:sz w:val="32"/>
          <w:szCs w:val="32"/>
          <w:lang w:val="en-GB"/>
        </w:rPr>
      </w:pPr>
    </w:p>
    <w:p w14:paraId="5F1C6D35" w14:textId="77777777" w:rsidR="006C7C05" w:rsidRPr="006C7C05" w:rsidRDefault="006C7C05" w:rsidP="006C7C05">
      <w:pPr>
        <w:spacing w:after="160" w:line="240" w:lineRule="auto"/>
        <w:rPr>
          <w:rFonts w:ascii="Calibri" w:hAnsi="Calibri" w:cs="Calibri"/>
          <w:sz w:val="32"/>
          <w:szCs w:val="32"/>
          <w:lang w:val="en-GB"/>
        </w:rPr>
      </w:pPr>
    </w:p>
    <w:p w14:paraId="6973512B" w14:textId="77777777" w:rsidR="003A150D" w:rsidRPr="001B38E2" w:rsidRDefault="003A150D" w:rsidP="003A150D">
      <w:pPr>
        <w:pStyle w:val="ListParagraph"/>
        <w:numPr>
          <w:ilvl w:val="0"/>
          <w:numId w:val="16"/>
        </w:numPr>
        <w:spacing w:after="160" w:line="240" w:lineRule="auto"/>
        <w:ind w:left="0"/>
        <w:rPr>
          <w:sz w:val="32"/>
          <w:szCs w:val="32"/>
          <w:lang w:val="en-GB"/>
        </w:rPr>
      </w:pPr>
      <w:r w:rsidRPr="001B38E2">
        <w:rPr>
          <w:sz w:val="32"/>
          <w:szCs w:val="32"/>
          <w:lang w:val="en-GB"/>
        </w:rPr>
        <w:lastRenderedPageBreak/>
        <w:t>Chúa Giêsu nhắc nhở chúng ta về việc tạo dựng người nam và người nữ. Và vì thế nó cũng nhắc nhở chúng ta rằng chúng ta được tạo dựng để yêu và được yêu. Và đặc biệt, Chúa Giêsu nói về tình yêu nam nữ, tình yêu vợ chồng. Chúng ta hãy suy niệm những lời này của Chúa Giêsu về lời mời gọi kết hôn và chia sẻ lời mời gọi đó với Ngài.</w:t>
      </w:r>
    </w:p>
    <w:p w14:paraId="07FDC0C8" w14:textId="77777777" w:rsidR="003A150D" w:rsidRPr="001B38E2" w:rsidRDefault="003A150D" w:rsidP="003A150D">
      <w:pPr>
        <w:pStyle w:val="ListParagraph"/>
        <w:numPr>
          <w:ilvl w:val="0"/>
          <w:numId w:val="16"/>
        </w:numPr>
        <w:spacing w:after="160" w:line="240" w:lineRule="auto"/>
        <w:ind w:left="0"/>
        <w:rPr>
          <w:sz w:val="32"/>
          <w:szCs w:val="32"/>
          <w:lang w:val="en-GB"/>
        </w:rPr>
      </w:pPr>
      <w:r w:rsidRPr="001B38E2">
        <w:rPr>
          <w:sz w:val="32"/>
          <w:szCs w:val="32"/>
          <w:lang w:val="en-GB"/>
        </w:rPr>
        <w:t xml:space="preserve">Đối mặt với những khó khăn trong hôn nhân, các môn đệ nói với Chúa Giêsu: </w:t>
      </w:r>
      <w:r w:rsidRPr="00A92E0F">
        <w:rPr>
          <w:sz w:val="32"/>
          <w:szCs w:val="32"/>
          <w:lang w:val="en-GB"/>
        </w:rPr>
        <w:t>“Nếu làm chồng mà phải như thế đối với vợ, thì thà đừng lấy vợ còn hơn”</w:t>
      </w:r>
      <w:r w:rsidRPr="00A92E0F">
        <w:rPr>
          <w:rFonts w:hint="eastAsia"/>
          <w:sz w:val="32"/>
          <w:szCs w:val="32"/>
          <w:lang w:val="en-GB"/>
        </w:rPr>
        <w:t xml:space="preserve">. </w:t>
      </w:r>
      <w:r w:rsidRPr="00A92E0F">
        <w:rPr>
          <w:sz w:val="32"/>
          <w:szCs w:val="32"/>
          <w:lang w:val="en-GB"/>
        </w:rPr>
        <w:t>Chúa Giêsu trả lời: “</w:t>
      </w:r>
      <w:r w:rsidRPr="00A92E0F">
        <w:rPr>
          <w:rFonts w:hint="eastAsia"/>
          <w:sz w:val="32"/>
          <w:szCs w:val="32"/>
          <w:lang w:val="en-GB"/>
        </w:rPr>
        <w:t>Đ</w:t>
      </w:r>
      <w:r w:rsidRPr="00A92E0F">
        <w:rPr>
          <w:sz w:val="32"/>
          <w:szCs w:val="32"/>
          <w:lang w:val="en-GB"/>
        </w:rPr>
        <w:t>ố</w:t>
      </w:r>
      <w:r w:rsidRPr="00A92E0F">
        <w:rPr>
          <w:rFonts w:hint="eastAsia"/>
          <w:sz w:val="32"/>
          <w:szCs w:val="32"/>
          <w:lang w:val="en-GB"/>
        </w:rPr>
        <w:t>i v</w:t>
      </w:r>
      <w:r>
        <w:rPr>
          <w:rFonts w:ascii="Calibri" w:hAnsi="Calibri" w:cs="Calibri"/>
          <w:sz w:val="32"/>
          <w:szCs w:val="32"/>
          <w:lang w:val="vi-VN"/>
        </w:rPr>
        <w:t>ớ</w:t>
      </w:r>
      <w:r>
        <w:rPr>
          <w:rFonts w:ascii="Calibri" w:hAnsi="Calibri" w:cs="Calibri" w:hint="eastAsia"/>
          <w:sz w:val="32"/>
          <w:szCs w:val="32"/>
          <w:lang w:val="vi-VN"/>
        </w:rPr>
        <w:t>i Thiên Chúa, không có gì là không th</w:t>
      </w:r>
      <w:r>
        <w:rPr>
          <w:rFonts w:ascii="Calibri" w:hAnsi="Calibri" w:cs="Calibri"/>
          <w:sz w:val="32"/>
          <w:szCs w:val="32"/>
          <w:lang w:val="vi-VN"/>
        </w:rPr>
        <w:t>ể</w:t>
      </w:r>
      <w:r>
        <w:rPr>
          <w:rFonts w:ascii="Calibri" w:hAnsi="Calibri" w:cs="Calibri" w:hint="eastAsia"/>
          <w:sz w:val="32"/>
          <w:szCs w:val="32"/>
          <w:lang w:val="vi-VN"/>
        </w:rPr>
        <w:t xml:space="preserve"> làm đ</w:t>
      </w:r>
      <w:r>
        <w:rPr>
          <w:rFonts w:ascii="Calibri" w:hAnsi="Calibri" w:cs="Calibri"/>
          <w:sz w:val="32"/>
          <w:szCs w:val="32"/>
          <w:lang w:val="vi-VN"/>
        </w:rPr>
        <w:t>ượ</w:t>
      </w:r>
      <w:r>
        <w:rPr>
          <w:rFonts w:ascii="Calibri" w:hAnsi="Calibri" w:cs="Calibri" w:hint="eastAsia"/>
          <w:sz w:val="32"/>
          <w:szCs w:val="32"/>
          <w:lang w:val="vi-VN"/>
        </w:rPr>
        <w:t>c</w:t>
      </w:r>
      <w:r w:rsidRPr="00A92E0F">
        <w:rPr>
          <w:sz w:val="32"/>
          <w:szCs w:val="32"/>
          <w:lang w:val="en-GB"/>
        </w:rPr>
        <w:t xml:space="preserve">”. </w:t>
      </w:r>
      <w:r w:rsidRPr="001B38E2">
        <w:rPr>
          <w:sz w:val="32"/>
          <w:szCs w:val="32"/>
          <w:lang w:val="en-GB"/>
        </w:rPr>
        <w:t>Chúng ta hãy cầu xin Thiên Chúa ban ơn để giữ cho vợ chồng được hiệp nhất trong tình yêu.</w:t>
      </w:r>
    </w:p>
    <w:p w14:paraId="5B029931" w14:textId="4B35F2A7" w:rsidR="00FA2099" w:rsidRPr="003A150D" w:rsidRDefault="003A150D" w:rsidP="003A150D">
      <w:pPr>
        <w:pStyle w:val="ListParagraph"/>
        <w:numPr>
          <w:ilvl w:val="0"/>
          <w:numId w:val="16"/>
        </w:numPr>
        <w:spacing w:after="160" w:line="240" w:lineRule="auto"/>
        <w:ind w:left="0"/>
        <w:rPr>
          <w:sz w:val="32"/>
          <w:szCs w:val="32"/>
          <w:lang w:val="en-GB"/>
        </w:rPr>
      </w:pPr>
      <w:r w:rsidRPr="001B38E2">
        <w:rPr>
          <w:sz w:val="32"/>
          <w:szCs w:val="32"/>
          <w:lang w:val="en-GB"/>
        </w:rPr>
        <w:t>Chúa Giêsu kết thúc bằng cách nói về con cái, hoa trái của tình yêu vợ chồng. Chúng ta hãy nhắm mắt lại và chiêm ngưỡng Chúa Giêsu ôm, chúc lành và đặt tay cho trẻ em.</w:t>
      </w:r>
    </w:p>
    <w:p w14:paraId="38EFB07A" w14:textId="77777777" w:rsidR="00E021CD" w:rsidRPr="004D10B3" w:rsidRDefault="00E021CD" w:rsidP="00E021CD">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4D10B3">
        <w:rPr>
          <w:rFonts w:ascii="Malgun Gothic" w:eastAsia="Malgun Gothic" w:hAnsi="Malgun Gothic" w:cs="Malgun Gothic" w:hint="eastAsia"/>
          <w:sz w:val="32"/>
          <w:szCs w:val="32"/>
          <w:lang w:val="en-GB"/>
        </w:rPr>
        <w:t>예수님은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우리에게</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남자와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여자의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창조를</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상기시켜</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줍니다</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그리고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우리가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사랑하고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사랑받기</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위해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창조되었다는</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사실도</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상기시켜</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줍니다</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특히</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예수님은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남자와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여자</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사이의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사랑</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즉</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결혼의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사랑에</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대해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말씀하십니다</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결혼에</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대한</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부르심에</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관한</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예수님의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말씀을</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묵상하고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함께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나눠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봅시다</w:t>
      </w:r>
      <w:r w:rsidRPr="004D10B3">
        <w:rPr>
          <w:rFonts w:ascii="Malgun Gothic" w:eastAsia="Malgun Gothic" w:hAnsi="Malgun Gothic" w:cs="Malgun Gothic"/>
          <w:sz w:val="32"/>
          <w:szCs w:val="32"/>
          <w:lang w:val="en-GB"/>
        </w:rPr>
        <w:t>.</w:t>
      </w:r>
    </w:p>
    <w:p w14:paraId="5E52045F" w14:textId="77777777" w:rsidR="00E021CD" w:rsidRPr="004D10B3" w:rsidRDefault="00E021CD" w:rsidP="00E021CD">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4D10B3">
        <w:rPr>
          <w:rFonts w:ascii="Malgun Gothic" w:eastAsia="Malgun Gothic" w:hAnsi="Malgun Gothic" w:cs="Malgun Gothic" w:hint="eastAsia"/>
          <w:sz w:val="32"/>
          <w:szCs w:val="32"/>
          <w:lang w:val="en-GB"/>
        </w:rPr>
        <w:t>결혼의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어려움에</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직면한</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제자들은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예수님께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이럴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거면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차라리</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결혼하지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않는</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것이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낫습니다”라고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말합니다</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예수님은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하</w:t>
      </w:r>
      <w:bookmarkStart w:id="0" w:name="_Hlk176439064"/>
      <w:r w:rsidRPr="004D10B3">
        <w:rPr>
          <w:rFonts w:ascii="Malgun Gothic" w:eastAsia="Malgun Gothic" w:hAnsi="Malgun Gothic" w:cs="Malgun Gothic" w:hint="eastAsia"/>
          <w:sz w:val="32"/>
          <w:szCs w:val="32"/>
          <w:lang w:val="en-GB"/>
        </w:rPr>
        <w:t>느</w:t>
      </w:r>
      <w:bookmarkEnd w:id="0"/>
      <w:r w:rsidRPr="004D10B3">
        <w:rPr>
          <w:rFonts w:ascii="Malgun Gothic" w:eastAsia="Malgun Gothic" w:hAnsi="Malgun Gothic" w:cs="Malgun Gothic" w:hint="eastAsia"/>
          <w:sz w:val="32"/>
          <w:szCs w:val="32"/>
          <w:lang w:val="en-GB"/>
        </w:rPr>
        <w:t>님에게는</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불가능이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없다”고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대답하십니다</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부부가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사랑으로</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하나가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있도록</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하느님께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은혜를</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구합시다</w:t>
      </w:r>
      <w:r w:rsidRPr="004D10B3">
        <w:rPr>
          <w:rFonts w:ascii="Malgun Gothic" w:eastAsia="Malgun Gothic" w:hAnsi="Malgun Gothic" w:cs="Malgun Gothic"/>
          <w:sz w:val="32"/>
          <w:szCs w:val="32"/>
          <w:lang w:val="en-GB"/>
        </w:rPr>
        <w:t>.</w:t>
      </w:r>
    </w:p>
    <w:p w14:paraId="0B7E985E" w14:textId="77777777" w:rsidR="00E021CD" w:rsidRPr="001B38E2" w:rsidRDefault="00E021CD" w:rsidP="00E021CD">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4D10B3">
        <w:rPr>
          <w:rFonts w:ascii="Malgun Gothic" w:eastAsia="Malgun Gothic" w:hAnsi="Malgun Gothic" w:cs="Malgun Gothic" w:hint="eastAsia"/>
          <w:sz w:val="32"/>
          <w:szCs w:val="32"/>
          <w:lang w:val="en-GB"/>
        </w:rPr>
        <w:t>예수님은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부부</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사랑의</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열매인</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자녀에</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대해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말씀하시며</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마무리하십니다</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눈을</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감고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예수님께서</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아이들을</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품에</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안으시고</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축복하시며</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안수하시는</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모습을</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묵상해</w:t>
      </w:r>
      <w:r w:rsidRPr="004D10B3">
        <w:rPr>
          <w:rFonts w:ascii="Malgun Gothic" w:eastAsia="Malgun Gothic" w:hAnsi="Malgun Gothic" w:cs="Malgun Gothic"/>
          <w:sz w:val="32"/>
          <w:szCs w:val="32"/>
          <w:lang w:val="en-GB"/>
        </w:rPr>
        <w:t xml:space="preserve"> </w:t>
      </w:r>
      <w:r w:rsidRPr="004D10B3">
        <w:rPr>
          <w:rFonts w:ascii="Malgun Gothic" w:eastAsia="Malgun Gothic" w:hAnsi="Malgun Gothic" w:cs="Malgun Gothic" w:hint="eastAsia"/>
          <w:sz w:val="32"/>
          <w:szCs w:val="32"/>
          <w:lang w:val="en-GB"/>
        </w:rPr>
        <w:t>봅시다</w:t>
      </w:r>
      <w:r w:rsidRPr="004D10B3">
        <w:rPr>
          <w:rFonts w:ascii="Malgun Gothic" w:eastAsia="Malgun Gothic" w:hAnsi="Malgun Gothic" w:cs="Malgun Gothic"/>
          <w:sz w:val="32"/>
          <w:szCs w:val="32"/>
          <w:lang w:val="en-GB"/>
        </w:rPr>
        <w:t>.</w:t>
      </w:r>
    </w:p>
    <w:p w14:paraId="723709BB" w14:textId="2E5BB902"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2C49C1"/>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8"/>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1"/>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6"/>
  </w:num>
  <w:num w:numId="15" w16cid:durableId="58019035">
    <w:abstractNumId w:val="12"/>
  </w:num>
  <w:num w:numId="16" w16cid:durableId="1822574070">
    <w:abstractNumId w:val="9"/>
  </w:num>
  <w:num w:numId="17" w16cid:durableId="1472746649">
    <w:abstractNumId w:val="13"/>
  </w:num>
  <w:num w:numId="18" w16cid:durableId="580913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395"/>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0425"/>
    <w:rsid w:val="00194D30"/>
    <w:rsid w:val="00197B7B"/>
    <w:rsid w:val="001A3E76"/>
    <w:rsid w:val="001A577A"/>
    <w:rsid w:val="001A7085"/>
    <w:rsid w:val="001B38E2"/>
    <w:rsid w:val="001B6A8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1E8C"/>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23C30"/>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50D"/>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53D4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0B3"/>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C7C05"/>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4E88"/>
    <w:rsid w:val="00876062"/>
    <w:rsid w:val="008808EC"/>
    <w:rsid w:val="00883262"/>
    <w:rsid w:val="00893594"/>
    <w:rsid w:val="00896AA3"/>
    <w:rsid w:val="008978BD"/>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9F6EF3"/>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54118"/>
    <w:rsid w:val="00D62836"/>
    <w:rsid w:val="00D63568"/>
    <w:rsid w:val="00D64C0A"/>
    <w:rsid w:val="00D65D85"/>
    <w:rsid w:val="00D7142D"/>
    <w:rsid w:val="00D72796"/>
    <w:rsid w:val="00D73442"/>
    <w:rsid w:val="00D8564F"/>
    <w:rsid w:val="00D90ED7"/>
    <w:rsid w:val="00DA7424"/>
    <w:rsid w:val="00DA7D70"/>
    <w:rsid w:val="00DB3A92"/>
    <w:rsid w:val="00DC271C"/>
    <w:rsid w:val="00DC3A2E"/>
    <w:rsid w:val="00DC58D8"/>
    <w:rsid w:val="00DD1627"/>
    <w:rsid w:val="00DE5357"/>
    <w:rsid w:val="00DE7819"/>
    <w:rsid w:val="00DE7F0C"/>
    <w:rsid w:val="00DF4508"/>
    <w:rsid w:val="00DF5984"/>
    <w:rsid w:val="00E021CD"/>
    <w:rsid w:val="00E0340F"/>
    <w:rsid w:val="00E076F1"/>
    <w:rsid w:val="00E2142B"/>
    <w:rsid w:val="00E336CF"/>
    <w:rsid w:val="00E426B9"/>
    <w:rsid w:val="00E45BC2"/>
    <w:rsid w:val="00E5017F"/>
    <w:rsid w:val="00E5673A"/>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04FC4"/>
    <w:rsid w:val="00F06FE4"/>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3EA3306-D7B2-43AF-831B-9524AC71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1073</Words>
  <Characters>6119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17</cp:revision>
  <cp:lastPrinted>2024-06-25T23:32:00Z</cp:lastPrinted>
  <dcterms:created xsi:type="dcterms:W3CDTF">2024-09-04T08:27:00Z</dcterms:created>
  <dcterms:modified xsi:type="dcterms:W3CDTF">2024-09-27T10:27:00Z</dcterms:modified>
</cp:coreProperties>
</file>