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1"/>
        <w:gridCol w:w="5269"/>
      </w:tblGrid>
      <w:tr w:rsidR="0097137D" w14:paraId="3609A373" w14:textId="77777777" w:rsidTr="00BD0F1C">
        <w:tc>
          <w:tcPr>
            <w:tcW w:w="8054" w:type="dxa"/>
            <w:vAlign w:val="center"/>
          </w:tcPr>
          <w:p w14:paraId="47A88B52" w14:textId="069FA081" w:rsidR="009B3831" w:rsidRPr="00F27245" w:rsidRDefault="009B3831" w:rsidP="008B55C8">
            <w:pPr>
              <w:pStyle w:val="Title"/>
              <w:spacing w:after="0" w:line="192" w:lineRule="auto"/>
              <w:jc w:val="left"/>
              <w:rPr>
                <w:rFonts w:asciiTheme="minorEastAsia" w:eastAsiaTheme="minorEastAsia" w:hAnsiTheme="minorEastAsia"/>
              </w:rPr>
            </w:pPr>
            <w:r w:rsidRPr="00F27245">
              <w:rPr>
                <w:rFonts w:asciiTheme="minorEastAsia" w:eastAsiaTheme="minorEastAsia" w:hAnsiTheme="minorEastAsia" w:hint="eastAsia"/>
              </w:rPr>
              <w:t>聖体礼拝の集い</w:t>
            </w:r>
          </w:p>
          <w:p w14:paraId="27F5A208" w14:textId="77777777" w:rsidR="009B3831" w:rsidRPr="00C26BA9" w:rsidRDefault="00A62871" w:rsidP="008B55C8">
            <w:pPr>
              <w:pStyle w:val="Title"/>
              <w:spacing w:after="0" w:line="192" w:lineRule="auto"/>
              <w:jc w:val="left"/>
            </w:pPr>
            <w:r>
              <w:rPr>
                <w:rFonts w:hint="eastAsia"/>
              </w:rPr>
              <w:t>Gi</w:t>
            </w:r>
            <w:r>
              <w:t>ờ</w:t>
            </w:r>
            <w:r>
              <w:rPr>
                <w:rFonts w:hint="eastAsia"/>
              </w:rPr>
              <w:t xml:space="preserve"> Ch</w:t>
            </w:r>
            <w:r>
              <w:t>ầ</w:t>
            </w:r>
            <w:r>
              <w:rPr>
                <w:rFonts w:hint="eastAsia"/>
              </w:rPr>
              <w:t>u</w:t>
            </w:r>
            <w:r w:rsidR="009B3831" w:rsidRPr="00C26BA9">
              <w:t xml:space="preserve"> Thánh Thể</w:t>
            </w:r>
          </w:p>
          <w:p w14:paraId="1555CD33" w14:textId="77777777" w:rsidR="009B3831" w:rsidRDefault="009B3831" w:rsidP="008B55C8">
            <w:pPr>
              <w:pStyle w:val="Title"/>
              <w:spacing w:after="0" w:line="192" w:lineRule="auto"/>
              <w:jc w:val="left"/>
            </w:pPr>
            <w:r w:rsidRPr="00A65B4F">
              <w:t>Eucharistic Adoration Gathering</w:t>
            </w:r>
          </w:p>
          <w:p w14:paraId="17ADCB29" w14:textId="77777777" w:rsidR="009B3831" w:rsidRDefault="009B3831" w:rsidP="008B55C8">
            <w:pPr>
              <w:pStyle w:val="Title"/>
              <w:spacing w:after="0" w:line="192" w:lineRule="auto"/>
              <w:jc w:val="left"/>
              <w:rPr>
                <w:rFonts w:ascii="Malgun Gothic" w:eastAsiaTheme="minorEastAsia" w:hAnsi="Malgun Gothic" w:cs="Malgun Gothic"/>
              </w:rPr>
            </w:pPr>
            <w:r w:rsidRPr="00714F32">
              <w:rPr>
                <w:rFonts w:ascii="Malgun Gothic" w:eastAsia="Malgun Gothic" w:hAnsi="Malgun Gothic" w:cs="Malgun Gothic" w:hint="eastAsia"/>
              </w:rPr>
              <w:t>성찬예배</w:t>
            </w:r>
            <w:r w:rsidRPr="00714F32">
              <w:t xml:space="preserve"> </w:t>
            </w:r>
            <w:r w:rsidRPr="00714F32">
              <w:rPr>
                <w:rFonts w:ascii="Malgun Gothic" w:eastAsia="Malgun Gothic" w:hAnsi="Malgun Gothic" w:cs="Malgun Gothic" w:hint="eastAsia"/>
              </w:rPr>
              <w:t>모임</w:t>
            </w:r>
          </w:p>
          <w:tbl>
            <w:tblPr>
              <w:tblStyle w:val="TableGrid"/>
              <w:tblW w:w="7718" w:type="dxa"/>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969"/>
              <w:gridCol w:w="6749"/>
            </w:tblGrid>
            <w:tr w:rsidR="003D1CB9" w14:paraId="666DA8CE" w14:textId="77777777" w:rsidTr="003C14BB">
              <w:trPr>
                <w:jc w:val="center"/>
              </w:trPr>
              <w:tc>
                <w:tcPr>
                  <w:tcW w:w="969" w:type="dxa"/>
                  <w:vAlign w:val="center"/>
                </w:tcPr>
                <w:p w14:paraId="0157AF20" w14:textId="6927789E" w:rsidR="003D1CB9" w:rsidRPr="008F5F62" w:rsidRDefault="00E959ED" w:rsidP="00EC7780">
                  <w:pPr>
                    <w:pStyle w:val="Title"/>
                    <w:rPr>
                      <w:rFonts w:asciiTheme="minorEastAsia" w:eastAsiaTheme="minorEastAsia" w:hAnsiTheme="minorEastAsia"/>
                      <w:sz w:val="72"/>
                      <w:szCs w:val="72"/>
                    </w:rPr>
                  </w:pPr>
                  <w:r>
                    <w:rPr>
                      <w:rFonts w:asciiTheme="minorEastAsia" w:eastAsiaTheme="minorEastAsia" w:hAnsiTheme="minorEastAsia"/>
                      <w:sz w:val="72"/>
                      <w:szCs w:val="72"/>
                    </w:rPr>
                    <w:t>C</w:t>
                  </w:r>
                </w:p>
              </w:tc>
              <w:tc>
                <w:tcPr>
                  <w:tcW w:w="6749" w:type="dxa"/>
                </w:tcPr>
                <w:p w14:paraId="1D59ED8D" w14:textId="77777777" w:rsidR="00672B9D" w:rsidRDefault="00EC7780" w:rsidP="003D1CB9">
                  <w:pPr>
                    <w:pStyle w:val="Title"/>
                    <w:rPr>
                      <w:sz w:val="34"/>
                      <w:szCs w:val="34"/>
                    </w:rPr>
                  </w:pPr>
                  <w:r w:rsidRPr="00EC7780">
                    <w:rPr>
                      <w:sz w:val="34"/>
                      <w:szCs w:val="34"/>
                    </w:rPr>
                    <w:t>年間第</w:t>
                  </w:r>
                  <w:r w:rsidRPr="00EC7780">
                    <w:rPr>
                      <w:sz w:val="34"/>
                      <w:szCs w:val="34"/>
                    </w:rPr>
                    <w:t>18</w:t>
                  </w:r>
                  <w:r w:rsidRPr="00EC7780">
                    <w:rPr>
                      <w:sz w:val="34"/>
                      <w:szCs w:val="34"/>
                    </w:rPr>
                    <w:t>主日</w:t>
                  </w:r>
                  <w:r w:rsidRPr="00EC7780">
                    <w:rPr>
                      <w:sz w:val="34"/>
                      <w:szCs w:val="34"/>
                    </w:rPr>
                    <w:t xml:space="preserve"> (C)</w:t>
                  </w:r>
                </w:p>
                <w:p w14:paraId="3DE2C9CA" w14:textId="77777777" w:rsidR="00672B9D" w:rsidRDefault="00EC7780" w:rsidP="003D1CB9">
                  <w:pPr>
                    <w:pStyle w:val="Title"/>
                    <w:rPr>
                      <w:sz w:val="34"/>
                      <w:szCs w:val="34"/>
                    </w:rPr>
                  </w:pPr>
                  <w:r w:rsidRPr="00EC7780">
                    <w:rPr>
                      <w:sz w:val="34"/>
                      <w:szCs w:val="34"/>
                    </w:rPr>
                    <w:t>Chúa Nhật XVIII Thường Niên (C)</w:t>
                  </w:r>
                  <w:r w:rsidR="003D1CB9" w:rsidRPr="00C65759">
                    <w:rPr>
                      <w:rFonts w:hint="eastAsia"/>
                      <w:sz w:val="34"/>
                      <w:szCs w:val="34"/>
                    </w:rPr>
                    <w:t>・</w:t>
                  </w:r>
                  <w:r w:rsidR="003D1CB9" w:rsidRPr="00C65759">
                    <w:rPr>
                      <w:sz w:val="34"/>
                      <w:szCs w:val="34"/>
                    </w:rPr>
                    <w:br/>
                  </w:r>
                  <w:r w:rsidRPr="00EC7780">
                    <w:rPr>
                      <w:sz w:val="34"/>
                      <w:szCs w:val="34"/>
                    </w:rPr>
                    <w:t>18th Sunday in Ordinary Time (C)</w:t>
                  </w:r>
                </w:p>
                <w:p w14:paraId="1BE62031" w14:textId="3E0AC2DF" w:rsidR="003D1CB9" w:rsidRPr="00C65759" w:rsidRDefault="00EC7780" w:rsidP="003D1CB9">
                  <w:pPr>
                    <w:pStyle w:val="Title"/>
                    <w:rPr>
                      <w:sz w:val="34"/>
                      <w:szCs w:val="34"/>
                    </w:rPr>
                  </w:pPr>
                  <w:r w:rsidRPr="00EC7780">
                    <w:rPr>
                      <w:sz w:val="34"/>
                      <w:szCs w:val="34"/>
                    </w:rPr>
                    <w:t>연중</w:t>
                  </w:r>
                  <w:r w:rsidRPr="00EC7780">
                    <w:rPr>
                      <w:sz w:val="34"/>
                      <w:szCs w:val="34"/>
                    </w:rPr>
                    <w:t xml:space="preserve"> </w:t>
                  </w:r>
                  <w:r w:rsidRPr="00EC7780">
                    <w:rPr>
                      <w:sz w:val="34"/>
                      <w:szCs w:val="34"/>
                    </w:rPr>
                    <w:t>제</w:t>
                  </w:r>
                  <w:r w:rsidRPr="00EC7780">
                    <w:rPr>
                      <w:sz w:val="34"/>
                      <w:szCs w:val="34"/>
                    </w:rPr>
                    <w:t>18</w:t>
                  </w:r>
                  <w:r w:rsidRPr="00EC7780">
                    <w:rPr>
                      <w:sz w:val="34"/>
                      <w:szCs w:val="34"/>
                    </w:rPr>
                    <w:t>주일</w:t>
                  </w:r>
                  <w:r w:rsidRPr="00EC7780">
                    <w:rPr>
                      <w:sz w:val="34"/>
                      <w:szCs w:val="34"/>
                    </w:rPr>
                    <w:t xml:space="preserve"> (C)</w:t>
                  </w:r>
                </w:p>
              </w:tc>
            </w:tr>
          </w:tbl>
          <w:p w14:paraId="17F1C43D" w14:textId="77777777" w:rsidR="002F20F3" w:rsidRPr="002F20F3" w:rsidRDefault="002F20F3" w:rsidP="002F20F3"/>
        </w:tc>
        <w:tc>
          <w:tcPr>
            <w:tcW w:w="5076" w:type="dxa"/>
            <w:vAlign w:val="center"/>
          </w:tcPr>
          <w:p w14:paraId="3102086A" w14:textId="1980F27A" w:rsidR="009B3831" w:rsidRPr="00CD584D" w:rsidRDefault="00672B9D" w:rsidP="00BD0F1C">
            <w:pPr>
              <w:pStyle w:val="Title"/>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02E2E3B4" wp14:editId="2F4887E9">
                  <wp:extent cx="3295650" cy="3295650"/>
                  <wp:effectExtent l="0" t="0" r="0" b="0"/>
                  <wp:docPr id="1462731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p>
        </w:tc>
      </w:tr>
    </w:tbl>
    <w:p w14:paraId="2AD03D8F" w14:textId="77777777" w:rsidR="009E747B" w:rsidRPr="00FE4BC2" w:rsidRDefault="009E747B" w:rsidP="009E747B">
      <w:pPr>
        <w:rPr>
          <w:sz w:val="18"/>
          <w:szCs w:val="16"/>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758"/>
        <w:gridCol w:w="2342"/>
      </w:tblGrid>
      <w:tr w:rsidR="005830C8" w14:paraId="5F6931EE" w14:textId="77777777" w:rsidTr="00DC271C">
        <w:trPr>
          <w:trHeight w:val="564"/>
        </w:trPr>
        <w:tc>
          <w:tcPr>
            <w:tcW w:w="10758" w:type="dxa"/>
            <w:vAlign w:val="center"/>
          </w:tcPr>
          <w:p w14:paraId="11D65511" w14:textId="77777777" w:rsidR="005830C8" w:rsidRPr="005830C8" w:rsidRDefault="005830C8" w:rsidP="005830C8">
            <w:pPr>
              <w:pStyle w:val="Heading1"/>
              <w:spacing w:before="0" w:after="0"/>
              <w:rPr>
                <w:b/>
                <w:bCs/>
              </w:rPr>
            </w:pPr>
            <w:r w:rsidRPr="00B63EC2">
              <w:rPr>
                <w:rFonts w:asciiTheme="minorEastAsia" w:eastAsiaTheme="minorEastAsia" w:hAnsiTheme="minorEastAsia" w:hint="eastAsia"/>
                <w:b/>
                <w:bCs/>
              </w:rPr>
              <w:t>導入</w:t>
            </w:r>
            <w:r w:rsidRPr="00B63EC2">
              <w:rPr>
                <w:rFonts w:hint="eastAsia"/>
                <w:b/>
                <w:bCs/>
              </w:rPr>
              <w:t>・</w:t>
            </w:r>
            <w:r w:rsidR="00A62871">
              <w:rPr>
                <w:rFonts w:hint="eastAsia"/>
                <w:b/>
                <w:bCs/>
              </w:rPr>
              <w:t>D</w:t>
            </w:r>
            <w:r w:rsidR="00A62871">
              <w:rPr>
                <w:b/>
                <w:bCs/>
              </w:rPr>
              <w:t>Ẫ</w:t>
            </w:r>
            <w:r w:rsidR="00A62871">
              <w:rPr>
                <w:rFonts w:hint="eastAsia"/>
                <w:b/>
                <w:bCs/>
              </w:rPr>
              <w:t>N NH</w:t>
            </w:r>
            <w:r w:rsidR="00A62871">
              <w:rPr>
                <w:b/>
                <w:bCs/>
              </w:rPr>
              <w:t>Ậ</w:t>
            </w:r>
            <w:r w:rsidR="00A62871">
              <w:rPr>
                <w:rFonts w:hint="eastAsia"/>
                <w:b/>
                <w:bCs/>
              </w:rPr>
              <w:t>P</w:t>
            </w:r>
            <w:r w:rsidRPr="00B63EC2">
              <w:rPr>
                <w:rFonts w:hint="eastAsia"/>
                <w:b/>
                <w:bCs/>
              </w:rPr>
              <w:t>・</w:t>
            </w:r>
            <w:r w:rsidRPr="00B63EC2">
              <w:rPr>
                <w:b/>
                <w:bCs/>
              </w:rPr>
              <w:t>INTRODUCTION</w:t>
            </w:r>
            <w:r w:rsidRPr="00B63EC2">
              <w:rPr>
                <w:rFonts w:hint="eastAsia"/>
                <w:b/>
                <w:bCs/>
              </w:rPr>
              <w:t>・</w:t>
            </w:r>
            <w:r w:rsidRPr="00B63EC2">
              <w:rPr>
                <w:rFonts w:ascii="Malgun Gothic" w:eastAsia="Malgun Gothic" w:hAnsi="Malgun Gothic" w:cs="Malgun Gothic" w:hint="eastAsia"/>
                <w:b/>
                <w:bCs/>
              </w:rPr>
              <w:t>소개</w:t>
            </w:r>
          </w:p>
        </w:tc>
        <w:tc>
          <w:tcPr>
            <w:tcW w:w="2342" w:type="dxa"/>
            <w:vAlign w:val="center"/>
          </w:tcPr>
          <w:p w14:paraId="668A36E7" w14:textId="77777777" w:rsidR="005830C8" w:rsidRDefault="00B37607" w:rsidP="00DC271C">
            <w:pPr>
              <w:jc w:val="left"/>
            </w:pPr>
            <w:r w:rsidRPr="00902FBE">
              <w:rPr>
                <w:noProof/>
                <w:sz w:val="48"/>
                <w:szCs w:val="44"/>
              </w:rPr>
              <w:drawing>
                <wp:anchor distT="0" distB="0" distL="114300" distR="114300" simplePos="0" relativeHeight="251658240" behindDoc="0" locked="0" layoutInCell="1" allowOverlap="1" wp14:anchorId="24DE9727" wp14:editId="0A598751">
                  <wp:simplePos x="0" y="0"/>
                  <wp:positionH relativeFrom="column">
                    <wp:posOffset>-440690</wp:posOffset>
                  </wp:positionH>
                  <wp:positionV relativeFrom="paragraph">
                    <wp:posOffset>-8890</wp:posOffset>
                  </wp:positionV>
                  <wp:extent cx="365760" cy="365760"/>
                  <wp:effectExtent l="0" t="0" r="0" b="0"/>
                  <wp:wrapSquare wrapText="bothSides"/>
                  <wp:docPr id="1336187797"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19:00</w:t>
            </w:r>
          </w:p>
        </w:tc>
      </w:tr>
    </w:tbl>
    <w:p w14:paraId="61AD5485" w14:textId="5E91BC13" w:rsidR="002422AB" w:rsidRPr="00DE1FD9" w:rsidRDefault="00DE1FD9" w:rsidP="00DE1FD9">
      <w:pPr>
        <w:pStyle w:val="Title"/>
      </w:pPr>
      <w:r w:rsidRPr="005E7633">
        <w:rPr>
          <w:noProof/>
        </w:rPr>
        <w:drawing>
          <wp:inline distT="0" distB="0" distL="0" distR="0" wp14:anchorId="1CCBD18C" wp14:editId="52329A83">
            <wp:extent cx="8337550" cy="1232535"/>
            <wp:effectExtent l="0" t="0" r="6350" b="5715"/>
            <wp:docPr id="29946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1765"/>
                    <a:stretch/>
                  </pic:blipFill>
                  <pic:spPr bwMode="auto">
                    <a:xfrm>
                      <a:off x="0" y="0"/>
                      <a:ext cx="8337550" cy="123253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BE0513" w14:paraId="2B3604A2" w14:textId="77777777" w:rsidTr="00BE0513">
        <w:tc>
          <w:tcPr>
            <w:tcW w:w="13120" w:type="dxa"/>
          </w:tcPr>
          <w:p w14:paraId="51906315" w14:textId="77777777" w:rsidR="00BE0513" w:rsidRPr="00BE0513" w:rsidRDefault="00437066" w:rsidP="00BE0513">
            <w:pPr>
              <w:pStyle w:val="Heading1"/>
              <w:spacing w:before="0" w:after="0"/>
              <w:jc w:val="center"/>
              <w:rPr>
                <w:b/>
                <w:bCs/>
              </w:rPr>
            </w:pPr>
            <w:r>
              <w:rPr>
                <w:rFonts w:asciiTheme="minorEastAsia" w:eastAsiaTheme="minorEastAsia" w:hAnsiTheme="minorEastAsia" w:hint="eastAsia"/>
                <w:b/>
                <w:bCs/>
                <w:sz w:val="32"/>
                <w:szCs w:val="32"/>
              </w:rPr>
              <w:t>御</w:t>
            </w:r>
            <w:r w:rsidR="00BE0513" w:rsidRPr="00BE0513">
              <w:rPr>
                <w:rFonts w:asciiTheme="minorEastAsia" w:eastAsiaTheme="minorEastAsia" w:hAnsiTheme="minorEastAsia" w:hint="eastAsia"/>
                <w:b/>
                <w:bCs/>
                <w:sz w:val="32"/>
                <w:szCs w:val="32"/>
              </w:rPr>
              <w:t>聖体顕示</w:t>
            </w:r>
            <w:r w:rsidR="00BE0513" w:rsidRPr="00BE0513">
              <w:rPr>
                <w:rFonts w:hint="eastAsia"/>
                <w:b/>
                <w:bCs/>
                <w:sz w:val="32"/>
                <w:szCs w:val="32"/>
              </w:rPr>
              <w:t>・</w:t>
            </w:r>
            <w:r w:rsidR="00A62871">
              <w:rPr>
                <w:rFonts w:hint="eastAsia"/>
                <w:b/>
                <w:bCs/>
                <w:sz w:val="32"/>
                <w:szCs w:val="32"/>
              </w:rPr>
              <w:t>Đ</w:t>
            </w:r>
            <w:r w:rsidR="00A62871">
              <w:rPr>
                <w:b/>
                <w:bCs/>
                <w:sz w:val="32"/>
                <w:szCs w:val="32"/>
              </w:rPr>
              <w:t>Ặ</w:t>
            </w:r>
            <w:r w:rsidR="00A62871">
              <w:rPr>
                <w:rFonts w:hint="eastAsia"/>
                <w:b/>
                <w:bCs/>
                <w:sz w:val="32"/>
                <w:szCs w:val="32"/>
              </w:rPr>
              <w:t>T MÌNH THÁNH CHÚA</w:t>
            </w:r>
            <w:r w:rsidR="00BE0513" w:rsidRPr="00BE0513">
              <w:rPr>
                <w:rFonts w:hint="eastAsia"/>
                <w:b/>
                <w:bCs/>
                <w:sz w:val="32"/>
                <w:szCs w:val="32"/>
              </w:rPr>
              <w:t>・</w:t>
            </w:r>
            <w:r w:rsidR="00BE0513" w:rsidRPr="00BE0513">
              <w:rPr>
                <w:b/>
                <w:bCs/>
                <w:sz w:val="32"/>
                <w:szCs w:val="32"/>
              </w:rPr>
              <w:t>EXPOSING THE BLESSED SACRAMENT</w:t>
            </w:r>
            <w:r w:rsidR="00BE0513" w:rsidRPr="00BE0513">
              <w:rPr>
                <w:rFonts w:hint="eastAsia"/>
                <w:b/>
                <w:bCs/>
                <w:sz w:val="32"/>
                <w:szCs w:val="32"/>
              </w:rPr>
              <w:t>・</w:t>
            </w:r>
            <w:r w:rsidR="00BE0513" w:rsidRPr="00BE0513">
              <w:rPr>
                <w:rFonts w:ascii="Malgun Gothic" w:eastAsia="Malgun Gothic" w:hAnsi="Malgun Gothic" w:cs="Malgun Gothic" w:hint="eastAsia"/>
                <w:b/>
                <w:bCs/>
                <w:sz w:val="32"/>
                <w:szCs w:val="32"/>
              </w:rPr>
              <w:t>성체조배</w:t>
            </w:r>
          </w:p>
        </w:tc>
      </w:tr>
    </w:tbl>
    <w:p w14:paraId="525C72D2" w14:textId="77777777" w:rsidR="00C2718A" w:rsidRDefault="00C2718A" w:rsidP="00C2718A">
      <w:pPr>
        <w:rPr>
          <w:sz w:val="18"/>
          <w:szCs w:val="16"/>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00"/>
      </w:tblGrid>
      <w:tr w:rsidR="009C0C29" w:rsidRPr="007A7C0D" w14:paraId="7060A76A" w14:textId="77777777" w:rsidTr="000C7F1A">
        <w:trPr>
          <w:jc w:val="center"/>
        </w:trPr>
        <w:tc>
          <w:tcPr>
            <w:tcW w:w="13130" w:type="dxa"/>
          </w:tcPr>
          <w:p w14:paraId="3FADD66E" w14:textId="77777777" w:rsidR="009C0C29" w:rsidRDefault="009C0C29" w:rsidP="000C7F1A">
            <w:pPr>
              <w:pStyle w:val="Heading1"/>
              <w:spacing w:before="0" w:after="0"/>
              <w:jc w:val="center"/>
              <w:rPr>
                <w:rFonts w:ascii="Malgun Gothic" w:eastAsia="Malgun Gothic" w:hAnsi="Malgun Gothic" w:cs="Malgun Gothic"/>
                <w:b/>
                <w:bCs/>
                <w:sz w:val="28"/>
                <w:szCs w:val="28"/>
              </w:rPr>
            </w:pPr>
            <w:r w:rsidRPr="007A7C0D">
              <w:rPr>
                <w:rFonts w:asciiTheme="minorEastAsia" w:eastAsiaTheme="minorEastAsia" w:hAnsiTheme="minorEastAsia" w:hint="eastAsia"/>
                <w:b/>
                <w:bCs/>
                <w:sz w:val="28"/>
                <w:szCs w:val="28"/>
              </w:rPr>
              <w:t>沈黙の祈り</w:t>
            </w:r>
            <w:r w:rsidRPr="007A7C0D">
              <w:rPr>
                <w:rFonts w:hint="eastAsia"/>
                <w:b/>
                <w:bCs/>
                <w:sz w:val="28"/>
                <w:szCs w:val="28"/>
              </w:rPr>
              <w:t>・</w:t>
            </w:r>
            <w:r w:rsidRPr="007A7C0D">
              <w:rPr>
                <w:b/>
                <w:bCs/>
                <w:sz w:val="28"/>
                <w:szCs w:val="28"/>
              </w:rPr>
              <w:t xml:space="preserve">CẦU NGUYỆN </w:t>
            </w:r>
            <w:r>
              <w:rPr>
                <w:rFonts w:hint="eastAsia"/>
                <w:b/>
                <w:bCs/>
                <w:sz w:val="28"/>
                <w:szCs w:val="28"/>
              </w:rPr>
              <w:t xml:space="preserve">TRONG THINH </w:t>
            </w:r>
            <w:r w:rsidRPr="007A7C0D">
              <w:rPr>
                <w:b/>
                <w:bCs/>
                <w:sz w:val="28"/>
                <w:szCs w:val="28"/>
              </w:rPr>
              <w:t>LẶNG</w:t>
            </w:r>
            <w:r w:rsidRPr="007A7C0D">
              <w:rPr>
                <w:rFonts w:hint="eastAsia"/>
                <w:b/>
                <w:bCs/>
                <w:sz w:val="28"/>
                <w:szCs w:val="28"/>
              </w:rPr>
              <w:t>・</w:t>
            </w:r>
            <w:r w:rsidRPr="007A7C0D">
              <w:rPr>
                <w:b/>
                <w:bCs/>
                <w:sz w:val="28"/>
                <w:szCs w:val="28"/>
              </w:rPr>
              <w:t>PRAYER IN SILENCE</w:t>
            </w:r>
            <w:r w:rsidRPr="007A7C0D">
              <w:rPr>
                <w:rFonts w:hint="eastAsia"/>
                <w:b/>
                <w:bCs/>
                <w:sz w:val="28"/>
                <w:szCs w:val="28"/>
              </w:rPr>
              <w:t>・</w:t>
            </w:r>
            <w:r w:rsidRPr="007A7C0D">
              <w:rPr>
                <w:rFonts w:ascii="Malgun Gothic" w:eastAsia="Malgun Gothic" w:hAnsi="Malgun Gothic" w:cs="Malgun Gothic" w:hint="eastAsia"/>
                <w:b/>
                <w:bCs/>
                <w:sz w:val="28"/>
                <w:szCs w:val="28"/>
              </w:rPr>
              <w:t>침묵의</w:t>
            </w:r>
            <w:r w:rsidRPr="007A7C0D">
              <w:rPr>
                <w:b/>
                <w:bCs/>
                <w:sz w:val="28"/>
                <w:szCs w:val="28"/>
              </w:rPr>
              <w:t xml:space="preserve"> </w:t>
            </w:r>
            <w:r w:rsidRPr="007A7C0D">
              <w:rPr>
                <w:rFonts w:ascii="Malgun Gothic" w:eastAsia="Malgun Gothic" w:hAnsi="Malgun Gothic" w:cs="Malgun Gothic" w:hint="eastAsia"/>
                <w:b/>
                <w:bCs/>
                <w:sz w:val="28"/>
                <w:szCs w:val="28"/>
              </w:rPr>
              <w:t>기도</w:t>
            </w:r>
          </w:p>
          <w:p w14:paraId="0B080245" w14:textId="77777777" w:rsidR="009C0C29" w:rsidRDefault="009C0C29" w:rsidP="000C7F1A">
            <w:pPr>
              <w:jc w:val="center"/>
              <w:rPr>
                <w:b/>
                <w:bCs/>
                <w:sz w:val="24"/>
                <w:szCs w:val="21"/>
              </w:rPr>
            </w:pPr>
            <w:r w:rsidRPr="00D64C0A">
              <w:rPr>
                <w:rFonts w:hint="eastAsia"/>
                <w:b/>
                <w:bCs/>
                <w:sz w:val="24"/>
                <w:szCs w:val="21"/>
              </w:rPr>
              <w:t>最後に質問をしながら祈ることができる・</w:t>
            </w:r>
            <w:r w:rsidRPr="005F1D6F">
              <w:rPr>
                <w:b/>
                <w:bCs/>
                <w:sz w:val="24"/>
                <w:szCs w:val="21"/>
              </w:rPr>
              <w:t>BẠN CÓ THỂ CẦU NGUYỆN VỚI NHỮNG CÂU HỎI</w:t>
            </w:r>
            <w:r w:rsidRPr="005F1D6F">
              <w:rPr>
                <w:rFonts w:hint="eastAsia"/>
                <w:b/>
                <w:bCs/>
                <w:sz w:val="24"/>
                <w:szCs w:val="21"/>
              </w:rPr>
              <w:t xml:space="preserve"> G</w:t>
            </w:r>
            <w:r w:rsidRPr="005F1D6F">
              <w:rPr>
                <w:b/>
                <w:bCs/>
                <w:sz w:val="24"/>
                <w:szCs w:val="21"/>
              </w:rPr>
              <w:t>Ợ</w:t>
            </w:r>
            <w:r w:rsidRPr="005F1D6F">
              <w:rPr>
                <w:rFonts w:hint="eastAsia"/>
                <w:b/>
                <w:bCs/>
                <w:sz w:val="24"/>
                <w:szCs w:val="21"/>
              </w:rPr>
              <w:t>I Ý</w:t>
            </w:r>
            <w:r w:rsidRPr="005F1D6F">
              <w:rPr>
                <w:b/>
                <w:bCs/>
                <w:sz w:val="24"/>
                <w:szCs w:val="21"/>
              </w:rPr>
              <w:t xml:space="preserve"> Ở CUỐI</w:t>
            </w:r>
            <w:r>
              <w:rPr>
                <w:rFonts w:hint="eastAsia"/>
                <w:b/>
                <w:bCs/>
                <w:sz w:val="24"/>
                <w:szCs w:val="21"/>
              </w:rPr>
              <w:t xml:space="preserve"> </w:t>
            </w:r>
            <w:r w:rsidRPr="005F1D6F">
              <w:rPr>
                <w:rFonts w:hint="eastAsia"/>
                <w:b/>
                <w:bCs/>
                <w:sz w:val="24"/>
                <w:szCs w:val="21"/>
              </w:rPr>
              <w:t>TRANG</w:t>
            </w:r>
            <w:r w:rsidRPr="005F1D6F">
              <w:rPr>
                <w:b/>
                <w:bCs/>
                <w:sz w:val="24"/>
                <w:szCs w:val="21"/>
              </w:rPr>
              <w:t>.</w:t>
            </w:r>
            <w:r w:rsidRPr="00D64C0A">
              <w:rPr>
                <w:rFonts w:hint="eastAsia"/>
                <w:b/>
                <w:bCs/>
                <w:sz w:val="24"/>
                <w:szCs w:val="21"/>
              </w:rPr>
              <w:t>・</w:t>
            </w:r>
          </w:p>
          <w:p w14:paraId="4D4BCF68" w14:textId="77777777" w:rsidR="009C0C29" w:rsidRPr="00F14981" w:rsidRDefault="009C0C29" w:rsidP="000C7F1A">
            <w:pPr>
              <w:jc w:val="center"/>
              <w:rPr>
                <w:b/>
                <w:bCs/>
              </w:rPr>
            </w:pPr>
            <w:r w:rsidRPr="00D64C0A">
              <w:rPr>
                <w:b/>
                <w:bCs/>
                <w:sz w:val="24"/>
                <w:szCs w:val="21"/>
              </w:rPr>
              <w:t>YOU CAN PRAY WITH THE QUESTIONS AT THE END</w:t>
            </w:r>
            <w:r w:rsidRPr="00D64C0A">
              <w:rPr>
                <w:rFonts w:hint="eastAsia"/>
                <w:b/>
                <w:bCs/>
                <w:sz w:val="24"/>
                <w:szCs w:val="21"/>
              </w:rPr>
              <w:t>・</w:t>
            </w:r>
            <w:r w:rsidRPr="00D64C0A">
              <w:rPr>
                <w:rFonts w:ascii="Malgun Gothic" w:eastAsia="Malgun Gothic" w:hAnsi="Malgun Gothic" w:cs="Malgun Gothic" w:hint="eastAsia"/>
                <w:b/>
                <w:bCs/>
                <w:sz w:val="24"/>
                <w:szCs w:val="21"/>
              </w:rPr>
              <w:t>마지막에</w:t>
            </w:r>
            <w:r w:rsidRPr="00D64C0A">
              <w:rPr>
                <w:b/>
                <w:bCs/>
                <w:sz w:val="24"/>
                <w:szCs w:val="21"/>
              </w:rPr>
              <w:t xml:space="preserve"> </w:t>
            </w:r>
            <w:r w:rsidRPr="00D64C0A">
              <w:rPr>
                <w:rFonts w:ascii="Malgun Gothic" w:eastAsia="Malgun Gothic" w:hAnsi="Malgun Gothic" w:cs="Malgun Gothic" w:hint="eastAsia"/>
                <w:b/>
                <w:bCs/>
                <w:sz w:val="24"/>
                <w:szCs w:val="21"/>
              </w:rPr>
              <w:t>있는</w:t>
            </w:r>
            <w:r w:rsidRPr="00D64C0A">
              <w:rPr>
                <w:b/>
                <w:bCs/>
                <w:sz w:val="24"/>
                <w:szCs w:val="21"/>
              </w:rPr>
              <w:t xml:space="preserve"> </w:t>
            </w:r>
            <w:r w:rsidRPr="00D64C0A">
              <w:rPr>
                <w:rFonts w:ascii="Malgun Gothic" w:eastAsia="Malgun Gothic" w:hAnsi="Malgun Gothic" w:cs="Malgun Gothic" w:hint="eastAsia"/>
                <w:b/>
                <w:bCs/>
                <w:sz w:val="24"/>
                <w:szCs w:val="21"/>
              </w:rPr>
              <w:t>질문으로</w:t>
            </w:r>
            <w:r w:rsidRPr="00D64C0A">
              <w:rPr>
                <w:b/>
                <w:bCs/>
                <w:sz w:val="24"/>
                <w:szCs w:val="21"/>
              </w:rPr>
              <w:t xml:space="preserve"> </w:t>
            </w:r>
            <w:r w:rsidRPr="00D64C0A">
              <w:rPr>
                <w:rFonts w:ascii="Malgun Gothic" w:eastAsia="Malgun Gothic" w:hAnsi="Malgun Gothic" w:cs="Malgun Gothic" w:hint="eastAsia"/>
                <w:b/>
                <w:bCs/>
                <w:sz w:val="24"/>
                <w:szCs w:val="21"/>
              </w:rPr>
              <w:t>기도할</w:t>
            </w:r>
            <w:r w:rsidRPr="00D64C0A">
              <w:rPr>
                <w:b/>
                <w:bCs/>
                <w:sz w:val="24"/>
                <w:szCs w:val="21"/>
              </w:rPr>
              <w:t xml:space="preserve"> </w:t>
            </w:r>
            <w:r w:rsidRPr="00D64C0A">
              <w:rPr>
                <w:rFonts w:ascii="Malgun Gothic" w:eastAsia="Malgun Gothic" w:hAnsi="Malgun Gothic" w:cs="Malgun Gothic" w:hint="eastAsia"/>
                <w:b/>
                <w:bCs/>
                <w:sz w:val="24"/>
                <w:szCs w:val="21"/>
              </w:rPr>
              <w:t>수</w:t>
            </w:r>
            <w:r w:rsidRPr="00D64C0A">
              <w:rPr>
                <w:b/>
                <w:bCs/>
                <w:sz w:val="24"/>
                <w:szCs w:val="21"/>
              </w:rPr>
              <w:t xml:space="preserve"> </w:t>
            </w:r>
            <w:r w:rsidRPr="00D64C0A">
              <w:rPr>
                <w:rFonts w:ascii="Malgun Gothic" w:eastAsia="Malgun Gothic" w:hAnsi="Malgun Gothic" w:cs="Malgun Gothic" w:hint="eastAsia"/>
                <w:b/>
                <w:bCs/>
                <w:sz w:val="24"/>
                <w:szCs w:val="21"/>
              </w:rPr>
              <w:t>있습니다</w:t>
            </w:r>
            <w:r w:rsidRPr="00D64C0A">
              <w:rPr>
                <w:b/>
                <w:bCs/>
                <w:sz w:val="24"/>
                <w:szCs w:val="21"/>
              </w:rPr>
              <w:t>.</w:t>
            </w:r>
          </w:p>
        </w:tc>
      </w:tr>
    </w:tbl>
    <w:p w14:paraId="47037728" w14:textId="77777777" w:rsidR="009C0C29" w:rsidRPr="009E653F" w:rsidRDefault="009C0C29" w:rsidP="00C2718A">
      <w:pPr>
        <w:rPr>
          <w:sz w:val="18"/>
          <w:szCs w:val="16"/>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DF5984" w14:paraId="5EE20037" w14:textId="77777777" w:rsidTr="002D3C0A">
        <w:trPr>
          <w:trHeight w:val="564"/>
        </w:trPr>
        <w:tc>
          <w:tcPr>
            <w:tcW w:w="10949" w:type="dxa"/>
            <w:vAlign w:val="center"/>
          </w:tcPr>
          <w:p w14:paraId="6AFF17B7" w14:textId="77777777" w:rsidR="00BE5E5E" w:rsidRDefault="00034511" w:rsidP="00803ED0">
            <w:pPr>
              <w:pStyle w:val="Heading1"/>
              <w:spacing w:before="0" w:after="0"/>
              <w:jc w:val="center"/>
              <w:rPr>
                <w:rFonts w:asciiTheme="minorEastAsia" w:eastAsiaTheme="minorEastAsia" w:hAnsiTheme="minorEastAsia"/>
                <w:b/>
                <w:bCs/>
              </w:rPr>
            </w:pPr>
            <w:r>
              <w:rPr>
                <w:rFonts w:asciiTheme="minorEastAsia" w:eastAsiaTheme="minorEastAsia" w:hAnsiTheme="minorEastAsia" w:hint="eastAsia"/>
                <w:b/>
                <w:bCs/>
              </w:rPr>
              <w:t>日本語</w:t>
            </w:r>
          </w:p>
          <w:p w14:paraId="573DADAE" w14:textId="77777777" w:rsidR="00DF5984" w:rsidRPr="00672B92" w:rsidRDefault="00D90ED7" w:rsidP="00803ED0">
            <w:pPr>
              <w:pStyle w:val="Heading1"/>
              <w:spacing w:before="0" w:after="0"/>
              <w:rPr>
                <w:b/>
                <w:bCs/>
                <w:sz w:val="34"/>
                <w:szCs w:val="34"/>
              </w:rPr>
            </w:pPr>
            <w:r w:rsidRPr="00672B92">
              <w:rPr>
                <w:rFonts w:asciiTheme="minorEastAsia" w:eastAsiaTheme="minorEastAsia" w:hAnsiTheme="minorEastAsia" w:hint="eastAsia"/>
                <w:b/>
                <w:bCs/>
                <w:sz w:val="32"/>
                <w:szCs w:val="32"/>
              </w:rPr>
              <w:t>福音朗読</w:t>
            </w:r>
            <w:r w:rsidR="00DF5984" w:rsidRPr="00672B92">
              <w:rPr>
                <w:rFonts w:hint="eastAsia"/>
                <w:b/>
                <w:bCs/>
                <w:sz w:val="32"/>
                <w:szCs w:val="32"/>
              </w:rPr>
              <w:t>・</w:t>
            </w:r>
            <w:r w:rsidR="00672B92" w:rsidRPr="00672B92">
              <w:rPr>
                <w:b/>
                <w:bCs/>
                <w:sz w:val="32"/>
                <w:szCs w:val="32"/>
              </w:rPr>
              <w:t>LẮNG NGHE LỜI CHÚA</w:t>
            </w:r>
            <w:r w:rsidR="00DF5984" w:rsidRPr="00672B92">
              <w:rPr>
                <w:rFonts w:hint="eastAsia"/>
                <w:b/>
                <w:bCs/>
                <w:sz w:val="32"/>
                <w:szCs w:val="32"/>
              </w:rPr>
              <w:t>・</w:t>
            </w:r>
            <w:r w:rsidR="00936754" w:rsidRPr="00672B92">
              <w:rPr>
                <w:b/>
                <w:bCs/>
                <w:sz w:val="32"/>
                <w:szCs w:val="32"/>
              </w:rPr>
              <w:t>RECITATION OF THE GOSPEL</w:t>
            </w:r>
            <w:r w:rsidR="00DF5984" w:rsidRPr="00672B92">
              <w:rPr>
                <w:rFonts w:hint="eastAsia"/>
                <w:b/>
                <w:bCs/>
                <w:sz w:val="32"/>
                <w:szCs w:val="32"/>
              </w:rPr>
              <w:t>・</w:t>
            </w:r>
            <w:r w:rsidR="00E659AD" w:rsidRPr="00672B92">
              <w:rPr>
                <w:rFonts w:ascii="Malgun Gothic" w:eastAsia="Malgun Gothic" w:hAnsi="Malgun Gothic" w:cs="Malgun Gothic" w:hint="eastAsia"/>
                <w:b/>
                <w:bCs/>
                <w:sz w:val="32"/>
                <w:szCs w:val="32"/>
              </w:rPr>
              <w:t>복음</w:t>
            </w:r>
            <w:r w:rsidR="00E659AD" w:rsidRPr="00672B92">
              <w:rPr>
                <w:b/>
                <w:bCs/>
                <w:sz w:val="32"/>
                <w:szCs w:val="32"/>
              </w:rPr>
              <w:t xml:space="preserve"> </w:t>
            </w:r>
            <w:r w:rsidR="00E659AD" w:rsidRPr="00672B92">
              <w:rPr>
                <w:rFonts w:ascii="Malgun Gothic" w:eastAsia="Malgun Gothic" w:hAnsi="Malgun Gothic" w:cs="Malgun Gothic" w:hint="eastAsia"/>
                <w:b/>
                <w:bCs/>
                <w:sz w:val="32"/>
                <w:szCs w:val="32"/>
              </w:rPr>
              <w:t>낭독</w:t>
            </w:r>
          </w:p>
        </w:tc>
        <w:tc>
          <w:tcPr>
            <w:tcW w:w="2061" w:type="dxa"/>
            <w:vAlign w:val="center"/>
          </w:tcPr>
          <w:p w14:paraId="743CE31F" w14:textId="77777777" w:rsidR="00DF5984" w:rsidRDefault="00DF5984" w:rsidP="00BD0F1C">
            <w:pPr>
              <w:jc w:val="center"/>
            </w:pPr>
            <w:r w:rsidRPr="00902FBE">
              <w:rPr>
                <w:noProof/>
                <w:sz w:val="48"/>
                <w:szCs w:val="44"/>
              </w:rPr>
              <w:drawing>
                <wp:anchor distT="0" distB="0" distL="114300" distR="114300" simplePos="0" relativeHeight="251658241" behindDoc="0" locked="0" layoutInCell="1" allowOverlap="1" wp14:anchorId="27A8E13B" wp14:editId="14D54DC2">
                  <wp:simplePos x="0" y="0"/>
                  <wp:positionH relativeFrom="column">
                    <wp:posOffset>-440690</wp:posOffset>
                  </wp:positionH>
                  <wp:positionV relativeFrom="paragraph">
                    <wp:posOffset>-8890</wp:posOffset>
                  </wp:positionV>
                  <wp:extent cx="365760" cy="365760"/>
                  <wp:effectExtent l="0" t="0" r="0" b="0"/>
                  <wp:wrapSquare wrapText="bothSides"/>
                  <wp:docPr id="190578719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D90ED7">
              <w:rPr>
                <w:rFonts w:hint="eastAsia"/>
                <w:sz w:val="48"/>
                <w:szCs w:val="44"/>
              </w:rPr>
              <w:t>1</w:t>
            </w:r>
            <w:r w:rsidRPr="00902FBE">
              <w:rPr>
                <w:sz w:val="48"/>
                <w:szCs w:val="44"/>
              </w:rPr>
              <w:t>0</w:t>
            </w:r>
          </w:p>
        </w:tc>
      </w:tr>
    </w:tbl>
    <w:p w14:paraId="1F2F23A9" w14:textId="276F9FEA" w:rsidR="0069637B" w:rsidRPr="00873B5D" w:rsidRDefault="000D054D" w:rsidP="00D63568">
      <w:pPr>
        <w:spacing w:line="240" w:lineRule="auto"/>
        <w:rPr>
          <w:b/>
          <w:bCs/>
          <w:sz w:val="32"/>
          <w:szCs w:val="32"/>
        </w:rPr>
      </w:pPr>
      <w:r w:rsidRPr="000D054D">
        <w:rPr>
          <w:b/>
          <w:bCs/>
          <w:sz w:val="32"/>
          <w:szCs w:val="32"/>
        </w:rPr>
        <w:t>ルカ</w:t>
      </w:r>
      <w:r w:rsidR="0069637B" w:rsidRPr="00873B5D">
        <w:rPr>
          <w:rFonts w:hint="eastAsia"/>
          <w:b/>
          <w:bCs/>
          <w:sz w:val="32"/>
          <w:szCs w:val="32"/>
        </w:rPr>
        <w:t>による福音。</w:t>
      </w:r>
    </w:p>
    <w:p w14:paraId="6E77D086" w14:textId="77777777" w:rsidR="00B378D9" w:rsidRPr="00A17B79" w:rsidRDefault="00A17B79" w:rsidP="0018074C">
      <w:pPr>
        <w:spacing w:line="192" w:lineRule="auto"/>
        <w:rPr>
          <w:rFonts w:asciiTheme="minorEastAsia" w:hAnsiTheme="minorEastAsia"/>
          <w:sz w:val="32"/>
          <w:szCs w:val="32"/>
        </w:rPr>
      </w:pPr>
      <w:r w:rsidRPr="00A17B79">
        <w:rPr>
          <w:rFonts w:asciiTheme="minorEastAsia" w:hAnsiTheme="minorEastAsia"/>
          <w:sz w:val="32"/>
          <w:szCs w:val="32"/>
        </w:rPr>
        <w:t>群衆の一人が言った。「先生、わたしにも遺産を分けてくれるように兄弟に言ってください。」イエスはその人に言われた。「だれがわたしを、あなたがたの裁判官や調停人に任命したのか。」そして、一同に言われた。「どんな貪欲にも注意を払い、用心しなさい。有り余るほど物を持っていても、人の命は財産によってどうすることもできないからである。」それから、イエスはたとえを話された。「ある金持ちの畑が豊作だった。金持ちは、『どうしよう。作物をしまっておく場所がない』と思い巡らしたが、やがて言った。『こうしよう。倉を壊して、もっと大きいのを建て、そこに穀物や財産をみなしまい、こう自分に言ってやるのだ。「さあ、これから先何年も生きて行くだけの蓄えができたぞ。ひと休みして、食べたり飲んだりして楽しめ」と。』しかし神は、『愚かな者よ、今夜、お前の命は取り上げられる。お前が用意した物は、いったいだれのものになるのか』と言われた。自分のために富を積んでも、神の前に豊かにならない者はこのとおりだ。」</w:t>
      </w:r>
    </w:p>
    <w:p w14:paraId="0587A57C" w14:textId="77777777" w:rsidR="00BC466E" w:rsidRPr="002B41EF" w:rsidRDefault="00BC466E" w:rsidP="00B378D9">
      <w:pPr>
        <w:spacing w:line="240" w:lineRule="auto"/>
        <w:rPr>
          <w:b/>
          <w:bCs/>
          <w:szCs w:val="28"/>
        </w:rPr>
      </w:pPr>
      <w:r w:rsidRPr="002B41EF">
        <w:rPr>
          <w:rFonts w:hint="eastAsia"/>
          <w:b/>
          <w:bCs/>
          <w:szCs w:val="28"/>
        </w:rPr>
        <w:t>（</w:t>
      </w:r>
      <w:r w:rsidR="004B59D5" w:rsidRPr="002B41EF">
        <w:rPr>
          <w:rFonts w:hint="eastAsia"/>
          <w:b/>
          <w:bCs/>
          <w:szCs w:val="28"/>
        </w:rPr>
        <w:t>「</w:t>
      </w:r>
      <w:r w:rsidR="0091101F">
        <w:rPr>
          <w:rFonts w:hint="eastAsia"/>
          <w:b/>
          <w:bCs/>
          <w:szCs w:val="28"/>
        </w:rPr>
        <w:t>神のみことば</w:t>
      </w:r>
      <w:r w:rsidR="004B59D5" w:rsidRPr="002B41EF">
        <w:rPr>
          <w:rFonts w:hint="eastAsia"/>
          <w:b/>
          <w:bCs/>
          <w:szCs w:val="28"/>
        </w:rPr>
        <w:t>」</w:t>
      </w:r>
      <w:r w:rsidRPr="002B41EF">
        <w:rPr>
          <w:rFonts w:hint="eastAsia"/>
          <w:b/>
          <w:bCs/>
          <w:szCs w:val="28"/>
        </w:rPr>
        <w:t>と言わないでください）</w:t>
      </w:r>
    </w:p>
    <w:p w14:paraId="3FE442D0" w14:textId="77777777" w:rsidR="008E0CCB" w:rsidRPr="000339B4" w:rsidRDefault="008E0CCB" w:rsidP="009B3891">
      <w:pPr>
        <w:rPr>
          <w:sz w:val="14"/>
          <w:szCs w:val="12"/>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6F3B5B" w14:paraId="567480DA" w14:textId="77777777" w:rsidTr="005E3195">
        <w:trPr>
          <w:trHeight w:val="564"/>
        </w:trPr>
        <w:tc>
          <w:tcPr>
            <w:tcW w:w="10949" w:type="dxa"/>
            <w:vAlign w:val="center"/>
          </w:tcPr>
          <w:p w14:paraId="32E40B51" w14:textId="77777777" w:rsidR="006F3B5B" w:rsidRDefault="006F3B5B" w:rsidP="00BD0F1C">
            <w:pPr>
              <w:pStyle w:val="Heading1"/>
              <w:spacing w:before="0" w:after="0"/>
              <w:jc w:val="center"/>
              <w:rPr>
                <w:rFonts w:asciiTheme="minorEastAsia" w:eastAsiaTheme="minorEastAsia" w:hAnsiTheme="minorEastAsia"/>
                <w:b/>
                <w:bCs/>
              </w:rPr>
            </w:pPr>
            <w:r>
              <w:rPr>
                <w:rFonts w:asciiTheme="minorEastAsia" w:eastAsiaTheme="minorEastAsia" w:hAnsiTheme="minorEastAsia"/>
                <w:b/>
                <w:bCs/>
              </w:rPr>
              <w:lastRenderedPageBreak/>
              <w:t>ENGLISH</w:t>
            </w:r>
          </w:p>
          <w:p w14:paraId="7192EF86" w14:textId="77777777" w:rsidR="006F3B5B"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2CFBE45D" w14:textId="77777777" w:rsidR="006F3B5B" w:rsidRDefault="006F3B5B" w:rsidP="00BD0F1C">
            <w:pPr>
              <w:jc w:val="center"/>
            </w:pPr>
            <w:r w:rsidRPr="00902FBE">
              <w:rPr>
                <w:noProof/>
                <w:sz w:val="48"/>
                <w:szCs w:val="44"/>
              </w:rPr>
              <w:drawing>
                <wp:anchor distT="0" distB="0" distL="114300" distR="114300" simplePos="0" relativeHeight="251658242" behindDoc="0" locked="0" layoutInCell="1" allowOverlap="1" wp14:anchorId="5614BD3A" wp14:editId="74AC4B49">
                  <wp:simplePos x="0" y="0"/>
                  <wp:positionH relativeFrom="column">
                    <wp:posOffset>-440690</wp:posOffset>
                  </wp:positionH>
                  <wp:positionV relativeFrom="paragraph">
                    <wp:posOffset>-8890</wp:posOffset>
                  </wp:positionV>
                  <wp:extent cx="365760" cy="365760"/>
                  <wp:effectExtent l="0" t="0" r="0" b="0"/>
                  <wp:wrapSquare wrapText="bothSides"/>
                  <wp:docPr id="209375898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75352E">
              <w:rPr>
                <w:sz w:val="48"/>
                <w:szCs w:val="44"/>
              </w:rPr>
              <w:t>25</w:t>
            </w:r>
          </w:p>
        </w:tc>
      </w:tr>
    </w:tbl>
    <w:p w14:paraId="4E800675" w14:textId="5D5E1DB3" w:rsidR="00D7142D" w:rsidRPr="00060077" w:rsidRDefault="005E3195" w:rsidP="00B152E1">
      <w:pPr>
        <w:pStyle w:val="Subtitle"/>
        <w:spacing w:line="240" w:lineRule="auto"/>
        <w:jc w:val="left"/>
        <w:rPr>
          <w:b/>
          <w:bCs/>
          <w:color w:val="auto"/>
          <w:sz w:val="34"/>
          <w:szCs w:val="34"/>
          <w:lang w:val="en-GB"/>
        </w:rPr>
      </w:pPr>
      <w:r w:rsidRPr="00060077">
        <w:rPr>
          <w:b/>
          <w:bCs/>
          <w:color w:val="auto"/>
          <w:sz w:val="34"/>
          <w:szCs w:val="34"/>
          <w:shd w:val="clear" w:color="auto" w:fill="FFFFFF"/>
          <w:lang w:val="en-GB"/>
        </w:rPr>
        <w:t xml:space="preserve">From the Gospel according to </w:t>
      </w:r>
      <w:r w:rsidR="000D054D" w:rsidRPr="000D054D">
        <w:rPr>
          <w:b/>
          <w:bCs/>
          <w:color w:val="auto"/>
          <w:sz w:val="34"/>
          <w:szCs w:val="34"/>
          <w:shd w:val="clear" w:color="auto" w:fill="FFFFFF"/>
          <w:lang w:val="en-GB"/>
        </w:rPr>
        <w:t>Luke</w:t>
      </w:r>
      <w:r w:rsidRPr="00060077">
        <w:rPr>
          <w:b/>
          <w:bCs/>
          <w:color w:val="auto"/>
          <w:sz w:val="34"/>
          <w:szCs w:val="34"/>
          <w:shd w:val="clear" w:color="auto" w:fill="FFFFFF"/>
          <w:lang w:val="en-GB"/>
        </w:rPr>
        <w:t>.</w:t>
      </w:r>
    </w:p>
    <w:p w14:paraId="2084997D" w14:textId="77777777" w:rsidR="00D27839" w:rsidRPr="007773BD" w:rsidRDefault="00A17B79" w:rsidP="004F1443">
      <w:pPr>
        <w:spacing w:line="240" w:lineRule="auto"/>
        <w:rPr>
          <w:sz w:val="32"/>
          <w:szCs w:val="32"/>
          <w:lang w:val="en-GB"/>
        </w:rPr>
      </w:pPr>
      <w:r w:rsidRPr="00A17B79">
        <w:rPr>
          <w:sz w:val="32"/>
          <w:szCs w:val="32"/>
          <w:lang w:val="en-GB"/>
        </w:rPr>
        <w:t>Someone in the crowd said to Jesus, “Teacher, tell my brother to share the inheritance with me.” He replied to him, “Friend, who appointed me as your judge and arbitrator?” Then he said to the crowd, “Take care to guard against all greed, for though one may be rich, one’s life does not consist of possessions.” Then he told them a parable. “There was a rich man whose land produced a bountiful harvest. He asked himself, ‘What shall I do, for I do not have space to store my harvest?’ And he said, ‘This is what I shall do: I shall tear down my barns and build larger ones. There I shall store all my grain and other goods and I shall say to myself, “Now as for you, you have so many good things stored up for many years, rest, eat, drink, be merry!”’ But God said to him, ‘You fool, this night your life will be demanded of you; and the things you have prepared, to whom will they belong?’ Thus will it be for all who store up treasure for themselves but are not rich in what matters to God.”</w:t>
      </w:r>
    </w:p>
    <w:p w14:paraId="1A0101DE" w14:textId="77777777" w:rsidR="002B41EF" w:rsidRPr="00C67130" w:rsidRDefault="002B41EF" w:rsidP="003203E8">
      <w:pPr>
        <w:spacing w:line="240" w:lineRule="auto"/>
        <w:rPr>
          <w:b/>
          <w:bCs/>
          <w:sz w:val="32"/>
          <w:szCs w:val="32"/>
          <w:lang w:val="en-GB"/>
        </w:rPr>
      </w:pPr>
      <w:r w:rsidRPr="00C67130">
        <w:rPr>
          <w:b/>
          <w:bCs/>
          <w:sz w:val="32"/>
          <w:szCs w:val="32"/>
          <w:lang w:val="en-GB"/>
        </w:rPr>
        <w:t>(</w:t>
      </w:r>
      <w:r w:rsidR="00C67130" w:rsidRPr="00C67130">
        <w:rPr>
          <w:rFonts w:hint="eastAsia"/>
          <w:b/>
          <w:bCs/>
          <w:sz w:val="32"/>
          <w:szCs w:val="32"/>
          <w:lang w:val="en-GB"/>
        </w:rPr>
        <w:t>Please d</w:t>
      </w:r>
      <w:r w:rsidRPr="00C67130">
        <w:rPr>
          <w:b/>
          <w:bCs/>
          <w:sz w:val="32"/>
          <w:szCs w:val="32"/>
          <w:lang w:val="en-GB"/>
        </w:rPr>
        <w:t>on’t say “This is the Word of the Lord</w:t>
      </w:r>
      <w:r w:rsidR="00260DCA" w:rsidRPr="00260DCA">
        <w:rPr>
          <w:b/>
          <w:bCs/>
          <w:sz w:val="32"/>
          <w:szCs w:val="32"/>
          <w:lang w:val="en-GB"/>
        </w:rPr>
        <w:t>”</w:t>
      </w:r>
      <w:r w:rsidRPr="00C67130">
        <w:rPr>
          <w:b/>
          <w:bCs/>
          <w:sz w:val="32"/>
          <w:szCs w:val="32"/>
          <w:lang w:val="en-GB"/>
        </w:rPr>
        <w:t>)</w:t>
      </w:r>
    </w:p>
    <w:p w14:paraId="33B150A1" w14:textId="77777777" w:rsidR="001A3E76" w:rsidRPr="009C0C29" w:rsidRDefault="001A3E76" w:rsidP="007E1685">
      <w:pPr>
        <w:rPr>
          <w:sz w:val="16"/>
          <w:szCs w:val="14"/>
          <w:lang w:val="en-GB"/>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75352E" w14:paraId="53A833AF" w14:textId="77777777" w:rsidTr="000D6FCC">
        <w:trPr>
          <w:trHeight w:val="564"/>
        </w:trPr>
        <w:tc>
          <w:tcPr>
            <w:tcW w:w="10949" w:type="dxa"/>
            <w:vAlign w:val="center"/>
          </w:tcPr>
          <w:p w14:paraId="346F060F" w14:textId="77777777" w:rsidR="0075352E" w:rsidRPr="000E3442" w:rsidRDefault="000E3442" w:rsidP="00BD0F1C">
            <w:pPr>
              <w:pStyle w:val="Heading1"/>
              <w:spacing w:before="0" w:after="0"/>
              <w:jc w:val="center"/>
              <w:rPr>
                <w:rFonts w:ascii="Times New Roman" w:eastAsiaTheme="minorEastAsia" w:hAnsi="Times New Roman" w:cs="Times New Roman"/>
                <w:b/>
                <w:bCs/>
              </w:rPr>
            </w:pPr>
            <w:r w:rsidRPr="000E3442">
              <w:rPr>
                <w:rFonts w:ascii="Times New Roman" w:eastAsiaTheme="minorEastAsia" w:hAnsi="Times New Roman" w:cs="Times New Roman"/>
                <w:b/>
                <w:bCs/>
              </w:rPr>
              <w:t>TIẾNG VIỆT</w:t>
            </w:r>
          </w:p>
          <w:p w14:paraId="22483190" w14:textId="77777777" w:rsidR="0075352E"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46A2190F" w14:textId="77777777" w:rsidR="0075352E" w:rsidRDefault="0075352E" w:rsidP="00BD0F1C">
            <w:pPr>
              <w:jc w:val="center"/>
            </w:pPr>
            <w:r w:rsidRPr="00902FBE">
              <w:rPr>
                <w:noProof/>
                <w:sz w:val="48"/>
                <w:szCs w:val="44"/>
              </w:rPr>
              <w:drawing>
                <wp:anchor distT="0" distB="0" distL="114300" distR="114300" simplePos="0" relativeHeight="251658243" behindDoc="0" locked="0" layoutInCell="1" allowOverlap="1" wp14:anchorId="10D11AF8" wp14:editId="410461B4">
                  <wp:simplePos x="0" y="0"/>
                  <wp:positionH relativeFrom="column">
                    <wp:posOffset>-440690</wp:posOffset>
                  </wp:positionH>
                  <wp:positionV relativeFrom="paragraph">
                    <wp:posOffset>-8890</wp:posOffset>
                  </wp:positionV>
                  <wp:extent cx="365760" cy="365760"/>
                  <wp:effectExtent l="0" t="0" r="0" b="0"/>
                  <wp:wrapSquare wrapText="bothSides"/>
                  <wp:docPr id="912138102"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505B0C">
              <w:rPr>
                <w:sz w:val="48"/>
                <w:szCs w:val="44"/>
              </w:rPr>
              <w:t>35</w:t>
            </w:r>
          </w:p>
        </w:tc>
      </w:tr>
    </w:tbl>
    <w:p w14:paraId="76D3953D" w14:textId="3FA19091" w:rsidR="0069637B" w:rsidRPr="00060077" w:rsidRDefault="0069637B" w:rsidP="0069637B">
      <w:pPr>
        <w:rPr>
          <w:b/>
          <w:bCs/>
          <w:sz w:val="34"/>
          <w:szCs w:val="34"/>
        </w:rPr>
      </w:pPr>
      <w:r w:rsidRPr="00060077">
        <w:rPr>
          <w:b/>
          <w:bCs/>
          <w:sz w:val="34"/>
          <w:szCs w:val="34"/>
        </w:rPr>
        <w:t xml:space="preserve">Tin Mừng Chúa Giêsu Kitô theo Thánh </w:t>
      </w:r>
      <w:r w:rsidR="000D054D" w:rsidRPr="000D054D">
        <w:rPr>
          <w:b/>
          <w:bCs/>
          <w:sz w:val="34"/>
          <w:szCs w:val="34"/>
        </w:rPr>
        <w:t>Luca</w:t>
      </w:r>
      <w:r w:rsidRPr="00060077">
        <w:rPr>
          <w:b/>
          <w:bCs/>
          <w:sz w:val="34"/>
          <w:szCs w:val="34"/>
        </w:rPr>
        <w:t>.</w:t>
      </w:r>
    </w:p>
    <w:p w14:paraId="2E114F1B" w14:textId="77777777" w:rsidR="005A712C" w:rsidRDefault="009B7F7E" w:rsidP="00393227">
      <w:pPr>
        <w:rPr>
          <w:sz w:val="32"/>
          <w:szCs w:val="32"/>
        </w:rPr>
      </w:pPr>
      <w:r w:rsidRPr="009B7F7E">
        <w:rPr>
          <w:sz w:val="32"/>
          <w:szCs w:val="32"/>
        </w:rPr>
        <w:t>Khi ấy, có người trong đám đông thưa cùng Chúa Giêsu rằng: “Lạy Thầy, xin Thầy bảo anh tôi chia gia tài cho tôi”. Người bảo kẻ ấy rằng: “Hỡi người kia, ai đã đặt Ta làm quan xét, hoặc làm người chia gia tài cho các ngươi?” Rồi Người bảo họ rằng: “Các ngươi hãy coi chừng, giữ mình tránh mọi thứ tham lam: vì chẳng phải sung túc mà đời sống được của cải bảo đảm cho đâu”. Người lại nói với họ thí dụ này rằng: “Một người phú hộ kia có ruộng đất sinh nhiều hoa lợi, nên suy tính trong lòng rằng: ‘Tôi sẽ làm gì đây, vì tôi còn chỗ đâu mà tích trữ hoa lợi?’ Đoạn người ấy nói: ‘Tôi sẽ làm thế này, là phá các kho lẫm của tôi mà xây những cái lớn hơn, rồi chất tất cả lúa thóc và của cải tôi vào đó, và tôi sẽ bảo linh hồn tôi rằng: “Hỡi linh hồn, ngươi có nhiều của cải dự trữ cho nhiều năm: ngươi hãy nghỉ ngơi, ăn uống vui chơi đi”. Nhưng Thiên Chúa bảo nó rằng: ‘Hỡi kẻ ngu dại, đêm nay người ta sẽ đòi linh hồn ngươi, thế thì những của ngươi tích trữ sẽ để lại cho ai?’ Vì kẻ tích trữ của cải cho mình mà không làm giàu trước mặt Chúa thì cũng vậy”.</w:t>
      </w:r>
    </w:p>
    <w:p w14:paraId="691481B8" w14:textId="77777777" w:rsidR="009D0A24" w:rsidRPr="00C67130" w:rsidRDefault="009D0A24" w:rsidP="009D0A24">
      <w:pPr>
        <w:rPr>
          <w:b/>
          <w:bCs/>
          <w:szCs w:val="28"/>
        </w:rPr>
      </w:pPr>
      <w:r w:rsidRPr="00C67130">
        <w:rPr>
          <w:b/>
          <w:bCs/>
          <w:szCs w:val="28"/>
        </w:rPr>
        <w:t>(</w:t>
      </w:r>
      <w:r>
        <w:rPr>
          <w:rFonts w:hint="eastAsia"/>
          <w:b/>
          <w:bCs/>
          <w:szCs w:val="28"/>
        </w:rPr>
        <w:t>Xin không x</w:t>
      </w:r>
      <w:r>
        <w:rPr>
          <w:rFonts w:ascii="Calibri" w:hAnsi="Calibri" w:cs="Calibri"/>
          <w:b/>
          <w:bCs/>
          <w:szCs w:val="28"/>
          <w:lang w:val="vi-VN"/>
        </w:rPr>
        <w:t>ướ</w:t>
      </w:r>
      <w:r>
        <w:rPr>
          <w:rFonts w:ascii="Calibri" w:hAnsi="Calibri" w:cs="Calibri" w:hint="eastAsia"/>
          <w:b/>
          <w:bCs/>
          <w:szCs w:val="28"/>
          <w:lang w:val="vi-VN"/>
        </w:rPr>
        <w:t>ng</w:t>
      </w:r>
      <w:r w:rsidRPr="00C67130">
        <w:rPr>
          <w:b/>
          <w:bCs/>
          <w:szCs w:val="28"/>
        </w:rPr>
        <w:t xml:space="preserve"> "</w:t>
      </w:r>
      <w:r>
        <w:rPr>
          <w:rFonts w:hint="eastAsia"/>
          <w:b/>
          <w:bCs/>
          <w:szCs w:val="28"/>
        </w:rPr>
        <w:t xml:space="preserve">Đó là </w:t>
      </w:r>
      <w:r w:rsidRPr="00C67130">
        <w:rPr>
          <w:b/>
          <w:bCs/>
          <w:szCs w:val="28"/>
        </w:rPr>
        <w:t>Lời Chúa")</w:t>
      </w:r>
    </w:p>
    <w:p w14:paraId="52C1518D" w14:textId="77777777" w:rsidR="00E5017F" w:rsidRPr="00E2142B" w:rsidRDefault="00E5017F" w:rsidP="00D8564F">
      <w:pPr>
        <w:rPr>
          <w:sz w:val="22"/>
          <w:szCs w:val="21"/>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B7577D" w14:paraId="221F3551" w14:textId="77777777" w:rsidTr="00EA1086">
        <w:trPr>
          <w:trHeight w:val="564"/>
        </w:trPr>
        <w:tc>
          <w:tcPr>
            <w:tcW w:w="10949" w:type="dxa"/>
            <w:vAlign w:val="center"/>
          </w:tcPr>
          <w:p w14:paraId="5D6262AA" w14:textId="77777777" w:rsidR="00B7577D" w:rsidRPr="000E3442" w:rsidRDefault="00476295" w:rsidP="00BD0F1C">
            <w:pPr>
              <w:pStyle w:val="Heading1"/>
              <w:spacing w:before="0" w:after="0"/>
              <w:jc w:val="center"/>
              <w:rPr>
                <w:rFonts w:ascii="Times New Roman" w:eastAsiaTheme="minorEastAsia" w:hAnsi="Times New Roman" w:cs="Times New Roman"/>
                <w:b/>
                <w:bCs/>
              </w:rPr>
            </w:pPr>
            <w:r w:rsidRPr="00476295">
              <w:rPr>
                <w:rFonts w:ascii="Malgun Gothic" w:eastAsia="Malgun Gothic" w:hAnsi="Malgun Gothic" w:cs="Malgun Gothic" w:hint="eastAsia"/>
                <w:b/>
                <w:bCs/>
              </w:rPr>
              <w:t>한국어</w:t>
            </w:r>
          </w:p>
          <w:p w14:paraId="227008CC" w14:textId="77777777" w:rsidR="00B7577D"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3F0E494F" w14:textId="77777777" w:rsidR="00B7577D" w:rsidRDefault="00B7577D" w:rsidP="00BD0F1C">
            <w:pPr>
              <w:jc w:val="center"/>
            </w:pPr>
            <w:r w:rsidRPr="00902FBE">
              <w:rPr>
                <w:noProof/>
                <w:sz w:val="48"/>
                <w:szCs w:val="44"/>
              </w:rPr>
              <w:drawing>
                <wp:anchor distT="0" distB="0" distL="114300" distR="114300" simplePos="0" relativeHeight="251658244" behindDoc="0" locked="0" layoutInCell="1" allowOverlap="1" wp14:anchorId="6025066A" wp14:editId="0773EA0D">
                  <wp:simplePos x="0" y="0"/>
                  <wp:positionH relativeFrom="column">
                    <wp:posOffset>-440690</wp:posOffset>
                  </wp:positionH>
                  <wp:positionV relativeFrom="paragraph">
                    <wp:posOffset>-8890</wp:posOffset>
                  </wp:positionV>
                  <wp:extent cx="365760" cy="365760"/>
                  <wp:effectExtent l="0" t="0" r="0" b="0"/>
                  <wp:wrapSquare wrapText="bothSides"/>
                  <wp:docPr id="1337667119"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F57F3D">
              <w:rPr>
                <w:sz w:val="48"/>
                <w:szCs w:val="44"/>
              </w:rPr>
              <w:t>45</w:t>
            </w:r>
          </w:p>
        </w:tc>
      </w:tr>
    </w:tbl>
    <w:p w14:paraId="224D2132" w14:textId="41D8E984" w:rsidR="008E3511" w:rsidRPr="009B3891" w:rsidRDefault="000D054D" w:rsidP="008E3511">
      <w:pPr>
        <w:spacing w:line="240" w:lineRule="auto"/>
        <w:rPr>
          <w:b/>
          <w:bCs/>
          <w:sz w:val="32"/>
          <w:szCs w:val="32"/>
        </w:rPr>
      </w:pPr>
      <w:r w:rsidRPr="000D054D">
        <w:rPr>
          <w:rFonts w:ascii="Malgun Gothic" w:eastAsia="Malgun Gothic" w:hAnsi="Malgun Gothic" w:cs="Malgun Gothic"/>
          <w:b/>
          <w:bCs/>
          <w:sz w:val="32"/>
          <w:szCs w:val="32"/>
        </w:rPr>
        <w:t>루카가</w:t>
      </w:r>
      <w:r w:rsidR="000B1E79" w:rsidRPr="000B1E79">
        <w:rPr>
          <w:rFonts w:ascii="Malgun Gothic" w:eastAsia="Malgun Gothic" w:hAnsi="Malgun Gothic" w:cs="Malgun Gothic"/>
          <w:b/>
          <w:bCs/>
          <w:sz w:val="32"/>
          <w:szCs w:val="32"/>
        </w:rPr>
        <w:t xml:space="preserve"> 전한 거룩한 복음입니다.</w:t>
      </w:r>
    </w:p>
    <w:p w14:paraId="03FF3A8F" w14:textId="77777777" w:rsidR="008E3511" w:rsidRPr="0062273B" w:rsidRDefault="009B7F7E" w:rsidP="006D1BDA">
      <w:pPr>
        <w:spacing w:line="240" w:lineRule="auto"/>
        <w:rPr>
          <w:rFonts w:ascii="Malgun Gothic" w:eastAsia="Malgun Gothic" w:hAnsi="Malgun Gothic" w:cs="Malgun Gothic"/>
          <w:szCs w:val="28"/>
        </w:rPr>
      </w:pPr>
      <w:r w:rsidRPr="009B7F7E">
        <w:rPr>
          <w:rFonts w:ascii="Malgun Gothic" w:eastAsia="Malgun Gothic" w:hAnsi="Malgun Gothic" w:cs="Malgun Gothic"/>
          <w:szCs w:val="28"/>
        </w:rPr>
        <w:t xml:space="preserve">그때에 군중 가운데에서 어떤 사람이 예수님께,“스승님, 제 형더러 저에게 유산을 나누어 주라고 일러 주십시오.”하고 말하였다. 그러자 예수님께서 그에게 말씀하셨다.“사람아, 누가 나를 너희의 재판관이나 중재인으로 세웠단 말이냐?” 그리고 사람들에게 이르셨다.“너희는 주의하여라. 모든 탐욕을 경계하여라.아무리 부유하더라도 사람의 생명은 그의 재산에 달려 있지 않다.” 예수님께서 그들에게 비유를 들어 말씀하셨다.“어떤 부유한 사람이 땅에서 많은 소출을 거두었다. 그래서 그는 속으로 ‘내가 수확한 것을 </w:t>
      </w:r>
      <w:r w:rsidRPr="009B7F7E">
        <w:rPr>
          <w:rFonts w:ascii="Malgun Gothic" w:eastAsia="Malgun Gothic" w:hAnsi="Malgun Gothic" w:cs="Malgun Gothic"/>
          <w:szCs w:val="28"/>
        </w:rPr>
        <w:lastRenderedPageBreak/>
        <w:t>모아 둘 데가 없으니 어떻게 하나?’하고 생각하였다. 그러다가 말하였다.‘이렇게 해야지. 곳간들을 헐어 내고 더 큰 것들을 지어,거기에다 내 모든 곡식과 재물을 모아 두어야겠다. 그리고 나 자신에게 말해야지.′자, 네가 여러 해 동안 쓸 많은 재산을 쌓아 두었으니,쉬면서 먹고 마시며 즐겨라.′’ 그러나 하느님께서 그에게 말씀하셨다.‘어리석은 자야, 오늘 밤에 네 목숨을 되찾아 갈 것이다.그러면 네가 마련해 둔 것은 누구 차지가 되겠느냐?’ 자신을 위해서는 재화를 모으면서하느님 앞에서는 부유하지 못한 사람이 바로 이러하다.”</w:t>
      </w:r>
    </w:p>
    <w:p w14:paraId="717626AF" w14:textId="77777777" w:rsidR="00804A3E" w:rsidRPr="00804A3E" w:rsidRDefault="00804A3E" w:rsidP="00F53826">
      <w:pPr>
        <w:spacing w:line="240" w:lineRule="auto"/>
        <w:rPr>
          <w:rFonts w:ascii="Malgun Gothic" w:eastAsia="Malgun Gothic" w:hAnsi="Malgun Gothic" w:cs="Malgun Gothic"/>
          <w:b/>
          <w:bCs/>
          <w:szCs w:val="28"/>
        </w:rPr>
      </w:pPr>
      <w:r w:rsidRPr="00804A3E">
        <w:rPr>
          <w:rFonts w:ascii="Malgun Gothic" w:eastAsia="Malgun Gothic" w:hAnsi="Malgun Gothic" w:cs="Malgun Gothic"/>
          <w:b/>
          <w:bCs/>
          <w:szCs w:val="28"/>
        </w:rPr>
        <w:t>(“</w:t>
      </w:r>
      <w:r w:rsidR="0040010B" w:rsidRPr="0040010B">
        <w:rPr>
          <w:rFonts w:ascii="Malgun Gothic" w:eastAsia="Malgun Gothic" w:hAnsi="Malgun Gothic" w:cs="Malgun Gothic" w:hint="eastAsia"/>
          <w:b/>
          <w:bCs/>
          <w:szCs w:val="28"/>
        </w:rPr>
        <w:t>하느님</w:t>
      </w:r>
      <w:r w:rsidRPr="00804A3E">
        <w:rPr>
          <w:rFonts w:ascii="Malgun Gothic" w:eastAsia="Malgun Gothic" w:hAnsi="Malgun Gothic" w:cs="Malgun Gothic" w:hint="eastAsia"/>
          <w:b/>
          <w:bCs/>
          <w:szCs w:val="28"/>
        </w:rPr>
        <w:t>의</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말씀”이라고</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말하지</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마십시오</w:t>
      </w:r>
      <w:r w:rsidRPr="00804A3E">
        <w:rPr>
          <w:rFonts w:ascii="Malgun Gothic" w:eastAsia="Malgun Gothic" w:hAnsi="Malgun Gothic" w:cs="Malgun Gothic"/>
          <w:b/>
          <w:bCs/>
          <w:szCs w:val="28"/>
        </w:rPr>
        <w:t>)</w:t>
      </w:r>
    </w:p>
    <w:p w14:paraId="5CB70441" w14:textId="77777777" w:rsidR="00A5193A" w:rsidRDefault="00A5193A" w:rsidP="00A5193A">
      <w:pPr>
        <w:spacing w:line="240" w:lineRule="auto"/>
        <w:rPr>
          <w:szCs w:val="28"/>
        </w:rPr>
      </w:pPr>
    </w:p>
    <w:tbl>
      <w:tblPr>
        <w:tblStyle w:val="TableGrid"/>
        <w:tblW w:w="0" w:type="auto"/>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3040"/>
      </w:tblGrid>
      <w:tr w:rsidR="00A5193A" w:rsidRPr="007A7C0D" w14:paraId="33D32243" w14:textId="77777777" w:rsidTr="003D06C6">
        <w:trPr>
          <w:jc w:val="center"/>
        </w:trPr>
        <w:tc>
          <w:tcPr>
            <w:tcW w:w="13040" w:type="dxa"/>
          </w:tcPr>
          <w:p w14:paraId="742B150A" w14:textId="77777777" w:rsidR="00A5193A" w:rsidRPr="00A5193A" w:rsidRDefault="00323083" w:rsidP="00A5193A">
            <w:pPr>
              <w:pStyle w:val="Heading1"/>
              <w:spacing w:before="0" w:after="0"/>
              <w:jc w:val="center"/>
              <w:rPr>
                <w:rFonts w:ascii="Malgun Gothic" w:eastAsiaTheme="minorEastAsia" w:hAnsi="Malgun Gothic" w:cs="Malgun Gothic"/>
                <w:b/>
                <w:bCs/>
                <w:sz w:val="28"/>
                <w:szCs w:val="28"/>
              </w:rPr>
            </w:pPr>
            <w:r w:rsidRPr="00323083">
              <w:rPr>
                <w:rFonts w:asciiTheme="minorEastAsia" w:eastAsiaTheme="minorEastAsia" w:hAnsiTheme="minorEastAsia" w:hint="eastAsia"/>
                <w:b/>
                <w:bCs/>
                <w:sz w:val="28"/>
                <w:szCs w:val="28"/>
              </w:rPr>
              <w:t>祈りの質問</w:t>
            </w:r>
            <w:r w:rsidR="00A5193A" w:rsidRPr="007A7C0D">
              <w:rPr>
                <w:rFonts w:hint="eastAsia"/>
                <w:b/>
                <w:bCs/>
                <w:sz w:val="28"/>
                <w:szCs w:val="28"/>
              </w:rPr>
              <w:t>・</w:t>
            </w:r>
            <w:r w:rsidR="00672B92" w:rsidRPr="00672B92">
              <w:rPr>
                <w:b/>
                <w:bCs/>
                <w:sz w:val="28"/>
                <w:szCs w:val="28"/>
              </w:rPr>
              <w:t>GỢI Ý SUY NIỆM &amp; CẦU NGUYỆN.</w:t>
            </w:r>
            <w:r w:rsidR="00A5193A" w:rsidRPr="007A7C0D">
              <w:rPr>
                <w:rFonts w:hint="eastAsia"/>
                <w:b/>
                <w:bCs/>
                <w:sz w:val="28"/>
                <w:szCs w:val="28"/>
              </w:rPr>
              <w:t>・</w:t>
            </w:r>
            <w:r w:rsidR="007064CF">
              <w:rPr>
                <w:b/>
                <w:bCs/>
                <w:sz w:val="28"/>
                <w:szCs w:val="28"/>
              </w:rPr>
              <w:t>QUESTIONS FOR PRAYING</w:t>
            </w:r>
            <w:r w:rsidR="00A5193A" w:rsidRPr="007A7C0D">
              <w:rPr>
                <w:rFonts w:hint="eastAsia"/>
                <w:b/>
                <w:bCs/>
                <w:sz w:val="28"/>
                <w:szCs w:val="28"/>
              </w:rPr>
              <w:t>・</w:t>
            </w:r>
            <w:r w:rsidR="007064CF" w:rsidRPr="007064CF">
              <w:rPr>
                <w:rFonts w:ascii="Malgun Gothic" w:eastAsia="Malgun Gothic" w:hAnsi="Malgun Gothic" w:cs="Malgun Gothic" w:hint="eastAsia"/>
                <w:b/>
                <w:bCs/>
                <w:sz w:val="28"/>
                <w:szCs w:val="28"/>
              </w:rPr>
              <w:t>기도</w:t>
            </w:r>
            <w:r w:rsidR="007064CF" w:rsidRPr="007064CF">
              <w:rPr>
                <w:rFonts w:ascii="Malgun Gothic" w:eastAsia="Malgun Gothic" w:hAnsi="Malgun Gothic" w:cs="Malgun Gothic"/>
                <w:b/>
                <w:bCs/>
                <w:sz w:val="28"/>
                <w:szCs w:val="28"/>
              </w:rPr>
              <w:t xml:space="preserve"> </w:t>
            </w:r>
            <w:r w:rsidR="007064CF" w:rsidRPr="007064CF">
              <w:rPr>
                <w:rFonts w:ascii="Malgun Gothic" w:eastAsia="Malgun Gothic" w:hAnsi="Malgun Gothic" w:cs="Malgun Gothic" w:hint="eastAsia"/>
                <w:b/>
                <w:bCs/>
                <w:sz w:val="28"/>
                <w:szCs w:val="28"/>
              </w:rPr>
              <w:t>질문</w:t>
            </w:r>
          </w:p>
        </w:tc>
      </w:tr>
    </w:tbl>
    <w:p w14:paraId="45D620F5" w14:textId="77777777" w:rsidR="000A07EC" w:rsidRPr="009B7F7E" w:rsidRDefault="009B7F7E" w:rsidP="000A07EC">
      <w:pPr>
        <w:pStyle w:val="ListParagraph"/>
        <w:numPr>
          <w:ilvl w:val="0"/>
          <w:numId w:val="11"/>
        </w:numPr>
        <w:spacing w:line="192" w:lineRule="auto"/>
        <w:ind w:left="0"/>
        <w:rPr>
          <w:rFonts w:asciiTheme="minorEastAsia" w:hAnsiTheme="minorEastAsia" w:cs="Malgun Gothic"/>
          <w:sz w:val="32"/>
          <w:szCs w:val="32"/>
          <w:lang w:val="en-GB"/>
        </w:rPr>
      </w:pPr>
      <w:r w:rsidRPr="009B7F7E">
        <w:rPr>
          <w:rFonts w:asciiTheme="minorEastAsia" w:hAnsiTheme="minorEastAsia" w:cs="Malgun Gothic"/>
          <w:sz w:val="32"/>
          <w:szCs w:val="32"/>
          <w:lang w:val="en-GB"/>
        </w:rPr>
        <w:t>イエス様は、私たちの人生が物質的な富に依存しているのではないことを警告しています。また、物質的な富に心を奪われる危険性についても警告しています。これは、私たちがどれだけ物質的な富に心を奪われているかを自覚する良い機会かもしれません。イエス様とこれを共有しましょう。</w:t>
      </w:r>
    </w:p>
    <w:p w14:paraId="42BB2ED2" w14:textId="77777777" w:rsidR="009B7F7E" w:rsidRPr="009B7F7E" w:rsidRDefault="009B7F7E" w:rsidP="009B7F7E">
      <w:pPr>
        <w:pStyle w:val="ListParagraph"/>
        <w:numPr>
          <w:ilvl w:val="0"/>
          <w:numId w:val="11"/>
        </w:numPr>
        <w:spacing w:line="192" w:lineRule="auto"/>
        <w:ind w:left="0"/>
        <w:rPr>
          <w:rFonts w:asciiTheme="minorEastAsia" w:hAnsiTheme="minorEastAsia" w:cs="Malgun Gothic"/>
          <w:sz w:val="32"/>
          <w:szCs w:val="32"/>
          <w:lang w:val="en-GB"/>
        </w:rPr>
      </w:pPr>
      <w:r w:rsidRPr="009B7F7E">
        <w:rPr>
          <w:rFonts w:asciiTheme="minorEastAsia" w:hAnsiTheme="minorEastAsia" w:cs="Malgun Gothic"/>
          <w:sz w:val="32"/>
          <w:szCs w:val="32"/>
          <w:lang w:val="en-GB"/>
        </w:rPr>
        <w:t>イエス様のたとえ話は、朽ちることのない天の宝を探し求めるように私たちを招いています。あなたは、天の宝を探し、生きるために何をしていますか？</w:t>
      </w:r>
    </w:p>
    <w:p w14:paraId="220003A2" w14:textId="77777777" w:rsidR="0064446A" w:rsidRPr="009B7F7E" w:rsidRDefault="009B7F7E" w:rsidP="00F272BA">
      <w:pPr>
        <w:pStyle w:val="ListParagraph"/>
        <w:numPr>
          <w:ilvl w:val="0"/>
          <w:numId w:val="11"/>
        </w:numPr>
        <w:spacing w:line="192" w:lineRule="auto"/>
        <w:ind w:left="0"/>
        <w:rPr>
          <w:rFonts w:asciiTheme="minorEastAsia" w:hAnsiTheme="minorEastAsia" w:cs="Malgun Gothic"/>
          <w:sz w:val="32"/>
          <w:szCs w:val="32"/>
          <w:lang w:val="en-GB"/>
        </w:rPr>
      </w:pPr>
      <w:r w:rsidRPr="009B7F7E">
        <w:rPr>
          <w:rFonts w:asciiTheme="minorEastAsia" w:hAnsiTheme="minorEastAsia" w:cs="Malgun Gothic"/>
          <w:sz w:val="32"/>
          <w:szCs w:val="32"/>
          <w:lang w:val="en-GB"/>
        </w:rPr>
        <w:t>あなたの人生で神様から受け取った贈り物を思い起こして下さい。それらの贈り物は朽ちることのない永遠の贈り物ですか？あなたはそれらの贈り物をどのように使っていますか？これらの贈り物をイエス様に感謝し、それらを良いかたちで生かし、豊かにしてゆくことができるよう、助けを願いましょう。</w:t>
      </w:r>
    </w:p>
    <w:p w14:paraId="7598336B" w14:textId="77777777" w:rsidR="001B79CE" w:rsidRPr="009B7F7E" w:rsidRDefault="009B7F7E" w:rsidP="0054304B">
      <w:pPr>
        <w:pStyle w:val="ListParagraph"/>
        <w:numPr>
          <w:ilvl w:val="0"/>
          <w:numId w:val="17"/>
        </w:numPr>
        <w:spacing w:after="160" w:line="240" w:lineRule="auto"/>
        <w:ind w:left="0"/>
        <w:rPr>
          <w:rFonts w:ascii="Calibri" w:hAnsi="Calibri" w:cs="Calibri"/>
          <w:sz w:val="32"/>
          <w:szCs w:val="32"/>
          <w:lang w:val="en-GB"/>
        </w:rPr>
      </w:pPr>
      <w:r w:rsidRPr="009B7F7E">
        <w:rPr>
          <w:rFonts w:ascii="Calibri" w:hAnsi="Calibri" w:cs="Calibri"/>
          <w:sz w:val="32"/>
          <w:szCs w:val="32"/>
          <w:lang w:val="en-GB"/>
        </w:rPr>
        <w:t>Jesus warns us that our life does not depend on our possessions. He also warns us of the danger of setting our hearts on material goods. Perhaps this is a good time to become aware of how much we set our hearts on material goods. Share this with Jesus.</w:t>
      </w:r>
    </w:p>
    <w:p w14:paraId="6AF97A58" w14:textId="77777777" w:rsidR="00473BCD" w:rsidRDefault="009B7F7E" w:rsidP="00C562B1">
      <w:pPr>
        <w:pStyle w:val="ListParagraph"/>
        <w:numPr>
          <w:ilvl w:val="0"/>
          <w:numId w:val="17"/>
        </w:numPr>
        <w:spacing w:after="160" w:line="240" w:lineRule="auto"/>
        <w:ind w:left="0"/>
        <w:rPr>
          <w:rFonts w:ascii="Calibri" w:hAnsi="Calibri" w:cs="Calibri"/>
          <w:sz w:val="32"/>
          <w:szCs w:val="32"/>
          <w:lang w:val="en-GB"/>
        </w:rPr>
      </w:pPr>
      <w:r w:rsidRPr="009B7F7E">
        <w:rPr>
          <w:rFonts w:ascii="Calibri" w:hAnsi="Calibri" w:cs="Calibri"/>
          <w:sz w:val="32"/>
          <w:szCs w:val="32"/>
          <w:lang w:val="en-GB"/>
        </w:rPr>
        <w:t>Jesus' parable invites us to seek the treasures of heaven, which have no expiration date. And you, what do you do to seek and live the treasures of heaven?</w:t>
      </w:r>
    </w:p>
    <w:p w14:paraId="7FD76026" w14:textId="77777777" w:rsidR="009B7F7E" w:rsidRPr="00C562B1" w:rsidRDefault="009B7F7E" w:rsidP="00C562B1">
      <w:pPr>
        <w:pStyle w:val="ListParagraph"/>
        <w:numPr>
          <w:ilvl w:val="0"/>
          <w:numId w:val="17"/>
        </w:numPr>
        <w:spacing w:after="160" w:line="240" w:lineRule="auto"/>
        <w:ind w:left="0"/>
        <w:rPr>
          <w:rFonts w:ascii="Calibri" w:hAnsi="Calibri" w:cs="Calibri"/>
          <w:sz w:val="32"/>
          <w:szCs w:val="32"/>
          <w:lang w:val="en-GB"/>
        </w:rPr>
      </w:pPr>
      <w:r w:rsidRPr="009B7F7E">
        <w:rPr>
          <w:rFonts w:ascii="Calibri" w:hAnsi="Calibri" w:cs="Calibri"/>
          <w:sz w:val="32"/>
          <w:szCs w:val="32"/>
          <w:lang w:val="en-GB"/>
        </w:rPr>
        <w:t>Recognize in your life the gifts you have received from God. Are they gifts without an expiration date? How do you use these gifts? Give thanks to Jesus for these gifts and ask Him to help you increase them by making good use of them.</w:t>
      </w:r>
    </w:p>
    <w:p w14:paraId="04909E73" w14:textId="77777777" w:rsidR="00D65D85" w:rsidRPr="00F95089" w:rsidRDefault="000A4B85" w:rsidP="00D65D85">
      <w:pPr>
        <w:pStyle w:val="ListParagraph"/>
        <w:numPr>
          <w:ilvl w:val="0"/>
          <w:numId w:val="16"/>
        </w:numPr>
        <w:spacing w:after="160" w:line="240" w:lineRule="auto"/>
        <w:ind w:left="0"/>
        <w:rPr>
          <w:sz w:val="32"/>
          <w:szCs w:val="32"/>
          <w:lang w:val="en-GB"/>
        </w:rPr>
      </w:pPr>
      <w:r w:rsidRPr="00F95089">
        <w:rPr>
          <w:rFonts w:cs="Calibri"/>
          <w:sz w:val="32"/>
          <w:szCs w:val="32"/>
          <w:lang w:val="en-GB"/>
        </w:rPr>
        <w:t>Chúa Giêsu nhắc nhở chúng ta rằng sự sống thật không phụ thuộc vào của cải vật chất . Ngài cũng cảnh báo chúng ta về nguy cơ đắm chìm vào của cải vật chất thế gian. Có lẽ đây là thời điểm tốt để nhận thức được mức độ chúng ta lệ thuộc như thế nào vào của cải vật chất. Hãy chia sẻ điều này với Chúa Giêsu.</w:t>
      </w:r>
    </w:p>
    <w:p w14:paraId="3B1B5302" w14:textId="77777777" w:rsidR="00D65D85" w:rsidRPr="00D65D85" w:rsidRDefault="00F95089" w:rsidP="00D65D85">
      <w:pPr>
        <w:pStyle w:val="ListParagraph"/>
        <w:numPr>
          <w:ilvl w:val="0"/>
          <w:numId w:val="16"/>
        </w:numPr>
        <w:spacing w:after="160" w:line="240" w:lineRule="auto"/>
        <w:ind w:left="0"/>
        <w:rPr>
          <w:sz w:val="32"/>
          <w:szCs w:val="32"/>
          <w:lang w:val="en-GB"/>
        </w:rPr>
      </w:pPr>
      <w:r w:rsidRPr="00F95089">
        <w:rPr>
          <w:rFonts w:cs="Calibri"/>
          <w:sz w:val="32"/>
          <w:szCs w:val="32"/>
          <w:lang w:val="en-GB"/>
        </w:rPr>
        <w:t>Qua dụ ngôn,  Chúa Giêsu mời gọi chúng ta tìm kiếm, tích trữ kho báu không bao giờ hư mất ở trên trời. Còn bạn, bạn tìm kiếm và tích trữ những kho báu trên trời bằng cách nào?</w:t>
      </w:r>
    </w:p>
    <w:p w14:paraId="224C342B" w14:textId="77777777" w:rsidR="00FA2099" w:rsidRPr="00D65D85" w:rsidRDefault="00F95089" w:rsidP="000F0349">
      <w:pPr>
        <w:pStyle w:val="ListParagraph"/>
        <w:numPr>
          <w:ilvl w:val="0"/>
          <w:numId w:val="16"/>
        </w:numPr>
        <w:spacing w:line="240" w:lineRule="auto"/>
        <w:ind w:left="0"/>
        <w:rPr>
          <w:sz w:val="32"/>
          <w:szCs w:val="32"/>
          <w:lang w:val="en-GB"/>
        </w:rPr>
      </w:pPr>
      <w:r w:rsidRPr="00F95089">
        <w:rPr>
          <w:rFonts w:cs="Calibri"/>
          <w:sz w:val="32"/>
          <w:szCs w:val="32"/>
          <w:lang w:val="en-GB"/>
        </w:rPr>
        <w:t>Trong cuộc sống, bạn có nhận ra những món quà từ Thiên Chúa. Chúng có phải là những món quà không có ngày hết hạn không? Bạn sử dụng những món quà đó như thế nào? Hãy cảm ơn Chúa Giêsu vì những món quà này và cầu xin Ngài giúp bạn sử dụng chúng một cách tốt đẹp.</w:t>
      </w:r>
    </w:p>
    <w:p w14:paraId="607A1130" w14:textId="77777777" w:rsidR="00F95089" w:rsidRPr="00FA5A50" w:rsidRDefault="00F95089" w:rsidP="000F0349">
      <w:pPr>
        <w:pStyle w:val="ListParagraph"/>
        <w:numPr>
          <w:ilvl w:val="0"/>
          <w:numId w:val="7"/>
        </w:numPr>
        <w:spacing w:line="240" w:lineRule="auto"/>
        <w:ind w:left="0"/>
        <w:rPr>
          <w:rFonts w:ascii="Malgun Gothic" w:eastAsia="Malgun Gothic" w:hAnsi="Malgun Gothic" w:cs="Malgun Gothic"/>
          <w:sz w:val="32"/>
          <w:szCs w:val="32"/>
          <w:lang w:val="en-GB"/>
        </w:rPr>
      </w:pPr>
      <w:r w:rsidRPr="009B7F7E">
        <w:rPr>
          <w:rFonts w:ascii="Malgun Gothic" w:eastAsia="Malgun Gothic" w:hAnsi="Malgun Gothic" w:cs="Malgun Gothic"/>
          <w:szCs w:val="28"/>
        </w:rPr>
        <w:t>예수님은</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우리의</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삶이</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우리의</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재산에</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의존하지</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않는다고</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경고하십니다</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또한</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물질적인</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재물에</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마음을</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두는</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위험에</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대해서도</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경고하십니다</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아마도</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이것은</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우리가</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얼마나</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물질적인</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재물에</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마음을</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두고</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있는지</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깨닫는</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좋은</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기회일</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것입니다</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이것을</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예수님과</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나누십시오</w:t>
      </w:r>
      <w:r w:rsidRPr="00672B9D">
        <w:rPr>
          <w:rFonts w:ascii="Malgun Gothic" w:eastAsia="Malgun Gothic" w:hAnsi="Malgun Gothic" w:cs="Malgun Gothic"/>
          <w:szCs w:val="28"/>
          <w:lang w:val="en-GB"/>
        </w:rPr>
        <w:t>.</w:t>
      </w:r>
    </w:p>
    <w:p w14:paraId="45F247C9" w14:textId="4D63445D" w:rsidR="00F95089" w:rsidRPr="00FA5A50" w:rsidRDefault="00F95089" w:rsidP="000F0349">
      <w:pPr>
        <w:pStyle w:val="ListParagraph"/>
        <w:numPr>
          <w:ilvl w:val="0"/>
          <w:numId w:val="7"/>
        </w:numPr>
        <w:spacing w:line="240" w:lineRule="auto"/>
        <w:ind w:left="0"/>
        <w:rPr>
          <w:rFonts w:ascii="Malgun Gothic" w:eastAsia="Malgun Gothic" w:hAnsi="Malgun Gothic" w:cs="Malgun Gothic"/>
          <w:sz w:val="32"/>
          <w:szCs w:val="32"/>
          <w:lang w:val="en-GB"/>
        </w:rPr>
      </w:pPr>
      <w:r w:rsidRPr="009B7F7E">
        <w:rPr>
          <w:rFonts w:ascii="Malgun Gothic" w:eastAsia="Malgun Gothic" w:hAnsi="Malgun Gothic" w:cs="Malgun Gothic"/>
          <w:szCs w:val="28"/>
        </w:rPr>
        <w:t>예수님의</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비유는</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우리에게</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유통기한이</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없는</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하늘의</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보물을</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찾도록</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초대합니다</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그리고</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당신은</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하늘의</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보물을</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찾고</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살기</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위해</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무엇을</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하고</w:t>
      </w:r>
      <w:r w:rsidRPr="00672B9D">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있습니까</w:t>
      </w:r>
      <w:r w:rsidRPr="00672B9D">
        <w:rPr>
          <w:rFonts w:ascii="Malgun Gothic" w:eastAsia="Malgun Gothic" w:hAnsi="Malgun Gothic" w:cs="Malgun Gothic"/>
          <w:szCs w:val="28"/>
          <w:lang w:val="en-GB"/>
        </w:rPr>
        <w:t>?</w:t>
      </w:r>
    </w:p>
    <w:p w14:paraId="7AB8D2B1" w14:textId="3467657B" w:rsidR="00897E50" w:rsidRPr="002D5D35" w:rsidRDefault="00F95089" w:rsidP="000F0349">
      <w:pPr>
        <w:pStyle w:val="ListParagraph"/>
        <w:numPr>
          <w:ilvl w:val="0"/>
          <w:numId w:val="7"/>
        </w:numPr>
        <w:spacing w:line="240" w:lineRule="auto"/>
        <w:ind w:left="0"/>
        <w:rPr>
          <w:rFonts w:ascii="Malgun Gothic" w:eastAsia="Malgun Gothic" w:hAnsi="Malgun Gothic" w:cs="Malgun Gothic"/>
          <w:sz w:val="32"/>
          <w:szCs w:val="32"/>
          <w:lang w:val="en-GB"/>
        </w:rPr>
      </w:pPr>
      <w:r w:rsidRPr="00F95089">
        <w:rPr>
          <w:rFonts w:ascii="Malgun Gothic" w:eastAsia="Malgun Gothic" w:hAnsi="Malgun Gothic" w:cs="Malgun Gothic"/>
          <w:szCs w:val="28"/>
        </w:rPr>
        <w:t>당신의</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삶에서</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하느님으로부터</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받은</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선물을</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인식하십시오</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그</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선물들은</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유통기한이</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없는</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것들입니까</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당신은</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그</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선물들을</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어떻게</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사용합니까</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이</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선물들에</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대해</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예수님께</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감사드리고</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그것들을</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잘</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사용함으로써</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늘릴</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수</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있도록</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도와달라고</w:t>
      </w:r>
      <w:r w:rsidRPr="00672B9D">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기도하십시오</w:t>
      </w:r>
      <w:r w:rsidRPr="00672B9D">
        <w:rPr>
          <w:rFonts w:ascii="Malgun Gothic" w:eastAsia="Malgun Gothic" w:hAnsi="Malgun Gothic" w:cs="Malgun Gothic"/>
          <w:szCs w:val="28"/>
          <w:lang w:val="en-GB"/>
        </w:rPr>
        <w:t>.</w:t>
      </w:r>
    </w:p>
    <w:p w14:paraId="58588EA9" w14:textId="77777777" w:rsidR="002D5D35" w:rsidRPr="002D5D35" w:rsidRDefault="002D5D35" w:rsidP="002D5D35">
      <w:pPr>
        <w:spacing w:line="240" w:lineRule="auto"/>
        <w:rPr>
          <w:rFonts w:ascii="Malgun Gothic" w:eastAsia="Malgun Gothic" w:hAnsi="Malgun Gothic" w:cs="Malgun Gothic"/>
          <w:sz w:val="32"/>
          <w:szCs w:val="32"/>
          <w:lang w:val="en-GB"/>
        </w:rPr>
      </w:pPr>
    </w:p>
    <w:p w14:paraId="56585374" w14:textId="17E90377" w:rsidR="00DE1FD9" w:rsidRPr="002D5D35" w:rsidRDefault="00DE1FD9" w:rsidP="002D5D35">
      <w:pPr>
        <w:spacing w:after="160" w:line="240" w:lineRule="auto"/>
        <w:rPr>
          <w:lang w:val="en-GB"/>
        </w:rPr>
      </w:pPr>
      <w:r w:rsidRPr="00517AA3">
        <w:rPr>
          <w:noProof/>
        </w:rPr>
        <w:drawing>
          <wp:inline distT="0" distB="0" distL="0" distR="0" wp14:anchorId="663BC292" wp14:editId="6136A88C">
            <wp:extent cx="8222706" cy="4410075"/>
            <wp:effectExtent l="0" t="0" r="6985" b="0"/>
            <wp:docPr id="1157592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7251" cy="4417876"/>
                    </a:xfrm>
                    <a:prstGeom prst="rect">
                      <a:avLst/>
                    </a:prstGeom>
                    <a:noFill/>
                    <a:ln>
                      <a:noFill/>
                    </a:ln>
                  </pic:spPr>
                </pic:pic>
              </a:graphicData>
            </a:graphic>
          </wp:inline>
        </w:drawing>
      </w:r>
    </w:p>
    <w:p w14:paraId="1F77C6FD" w14:textId="514DE702" w:rsidR="00F1710D" w:rsidRPr="00897E50" w:rsidRDefault="00F1710D" w:rsidP="0097400E">
      <w:pPr>
        <w:spacing w:line="192" w:lineRule="auto"/>
        <w:ind w:left="360"/>
        <w:jc w:val="center"/>
        <w:rPr>
          <w:lang w:val="en-GB"/>
        </w:rPr>
      </w:pP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AE18A9" w14:paraId="6026F70B" w14:textId="77777777" w:rsidTr="0070746B">
        <w:tc>
          <w:tcPr>
            <w:tcW w:w="13080" w:type="dxa"/>
          </w:tcPr>
          <w:p w14:paraId="5119A6F5" w14:textId="77777777" w:rsidR="00AE18A9" w:rsidRPr="00BE0513" w:rsidRDefault="00AE18A9" w:rsidP="00BD0F1C">
            <w:pPr>
              <w:pStyle w:val="Heading1"/>
              <w:spacing w:before="0" w:after="0"/>
              <w:jc w:val="center"/>
              <w:rPr>
                <w:b/>
                <w:bCs/>
              </w:rPr>
            </w:pPr>
            <w:r w:rsidRPr="00AE18A9">
              <w:rPr>
                <w:rFonts w:asciiTheme="minorEastAsia" w:eastAsiaTheme="minorEastAsia" w:hAnsiTheme="minorEastAsia" w:hint="eastAsia"/>
                <w:b/>
                <w:bCs/>
                <w:sz w:val="32"/>
                <w:szCs w:val="32"/>
              </w:rPr>
              <w:t>御聖体の祝福</w:t>
            </w:r>
            <w:r w:rsidRPr="00BE0513">
              <w:rPr>
                <w:rFonts w:hint="eastAsia"/>
                <w:b/>
                <w:bCs/>
                <w:sz w:val="32"/>
                <w:szCs w:val="32"/>
              </w:rPr>
              <w:t>・</w:t>
            </w:r>
            <w:r w:rsidR="005F1D6F" w:rsidRPr="005F1D6F">
              <w:rPr>
                <w:rFonts w:hint="eastAsia"/>
                <w:b/>
                <w:bCs/>
                <w:sz w:val="28"/>
                <w:szCs w:val="28"/>
              </w:rPr>
              <w:t xml:space="preserve">BAN </w:t>
            </w:r>
            <w:r w:rsidR="005A3BB8" w:rsidRPr="005F1D6F">
              <w:rPr>
                <w:b/>
                <w:bCs/>
                <w:sz w:val="28"/>
                <w:szCs w:val="28"/>
              </w:rPr>
              <w:t>PHÉP LÀNH THÁNH THỂ</w:t>
            </w:r>
            <w:r w:rsidRPr="00BE0513">
              <w:rPr>
                <w:rFonts w:hint="eastAsia"/>
                <w:b/>
                <w:bCs/>
                <w:sz w:val="32"/>
                <w:szCs w:val="32"/>
              </w:rPr>
              <w:t>・</w:t>
            </w:r>
            <w:r w:rsidR="009A4A7F" w:rsidRPr="009A4A7F">
              <w:rPr>
                <w:b/>
                <w:bCs/>
                <w:sz w:val="32"/>
                <w:szCs w:val="32"/>
              </w:rPr>
              <w:t xml:space="preserve">BLESSING </w:t>
            </w:r>
            <w:r w:rsidR="009A4A7F">
              <w:rPr>
                <w:rFonts w:hint="eastAsia"/>
                <w:b/>
                <w:bCs/>
                <w:sz w:val="32"/>
                <w:szCs w:val="32"/>
              </w:rPr>
              <w:t>WITH</w:t>
            </w:r>
            <w:r w:rsidR="009A4A7F" w:rsidRPr="009A4A7F">
              <w:rPr>
                <w:b/>
                <w:bCs/>
                <w:sz w:val="32"/>
                <w:szCs w:val="32"/>
              </w:rPr>
              <w:t xml:space="preserve"> THE EUCHARIST</w:t>
            </w:r>
            <w:r w:rsidRPr="00BE0513">
              <w:rPr>
                <w:rFonts w:hint="eastAsia"/>
                <w:b/>
                <w:bCs/>
                <w:sz w:val="32"/>
                <w:szCs w:val="32"/>
              </w:rPr>
              <w:t>・</w:t>
            </w:r>
            <w:r w:rsidR="004B295B" w:rsidRPr="004B295B">
              <w:rPr>
                <w:rFonts w:ascii="Malgun Gothic" w:eastAsia="Malgun Gothic" w:hAnsi="Malgun Gothic" w:cs="Malgun Gothic" w:hint="eastAsia"/>
                <w:b/>
                <w:bCs/>
                <w:sz w:val="32"/>
                <w:szCs w:val="32"/>
              </w:rPr>
              <w:t>성찬의</w:t>
            </w:r>
            <w:r w:rsidR="004B295B" w:rsidRPr="004B295B">
              <w:rPr>
                <w:rFonts w:ascii="Malgun Gothic" w:eastAsia="Malgun Gothic" w:hAnsi="Malgun Gothic" w:cs="Malgun Gothic"/>
                <w:b/>
                <w:bCs/>
                <w:sz w:val="32"/>
                <w:szCs w:val="32"/>
              </w:rPr>
              <w:t xml:space="preserve"> </w:t>
            </w:r>
            <w:r w:rsidR="004B295B" w:rsidRPr="004B295B">
              <w:rPr>
                <w:rFonts w:ascii="Malgun Gothic" w:eastAsia="Malgun Gothic" w:hAnsi="Malgun Gothic" w:cs="Malgun Gothic" w:hint="eastAsia"/>
                <w:b/>
                <w:bCs/>
                <w:sz w:val="32"/>
                <w:szCs w:val="32"/>
              </w:rPr>
              <w:t>축복</w:t>
            </w:r>
          </w:p>
        </w:tc>
      </w:tr>
    </w:tbl>
    <w:p w14:paraId="51E04C5E" w14:textId="77777777" w:rsidR="00763799" w:rsidRPr="00E45BC2" w:rsidRDefault="00684ADF" w:rsidP="00E45BC2">
      <w:pPr>
        <w:pStyle w:val="Heading2"/>
        <w:rPr>
          <w:b/>
          <w:bCs/>
        </w:rPr>
      </w:pPr>
      <w:r w:rsidRPr="0070746B">
        <w:rPr>
          <w:rFonts w:hint="eastAsia"/>
          <w:b/>
          <w:bCs/>
        </w:rPr>
        <w:t>退堂</w:t>
      </w:r>
      <w:r w:rsidR="00AE18A9" w:rsidRPr="0070746B">
        <w:rPr>
          <w:rFonts w:hint="eastAsia"/>
          <w:b/>
          <w:bCs/>
        </w:rPr>
        <w:t>・</w:t>
      </w:r>
      <w:r w:rsidRPr="0070746B">
        <w:rPr>
          <w:rFonts w:hint="eastAsia"/>
          <w:b/>
          <w:bCs/>
        </w:rPr>
        <w:t>沈黙のうちに終わる</w:t>
      </w:r>
    </w:p>
    <w:sectPr w:rsidR="00763799" w:rsidRPr="00E45BC2" w:rsidSect="007562E7">
      <w:pgSz w:w="14570" w:h="20636" w:code="12"/>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56C2"/>
    <w:multiLevelType w:val="hybridMultilevel"/>
    <w:tmpl w:val="523413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4C758E"/>
    <w:multiLevelType w:val="hybridMultilevel"/>
    <w:tmpl w:val="52446B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7637A6"/>
    <w:multiLevelType w:val="hybridMultilevel"/>
    <w:tmpl w:val="119877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62104F9"/>
    <w:multiLevelType w:val="hybridMultilevel"/>
    <w:tmpl w:val="F7D2CB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B481E9B"/>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A60C1"/>
    <w:multiLevelType w:val="hybridMultilevel"/>
    <w:tmpl w:val="F7D2CB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6A639DA"/>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8582753"/>
    <w:multiLevelType w:val="hybridMultilevel"/>
    <w:tmpl w:val="CDBAE2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BC22505"/>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E042D5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F83E4C"/>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B825577"/>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7F2D7D"/>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A2A08E9"/>
    <w:multiLevelType w:val="hybridMultilevel"/>
    <w:tmpl w:val="F0DA90B2"/>
    <w:lvl w:ilvl="0" w:tplc="9670E1B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A1721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E6E0C00"/>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6984233">
    <w:abstractNumId w:val="3"/>
  </w:num>
  <w:num w:numId="2" w16cid:durableId="1327826807">
    <w:abstractNumId w:val="2"/>
  </w:num>
  <w:num w:numId="3" w16cid:durableId="1900480625">
    <w:abstractNumId w:val="0"/>
  </w:num>
  <w:num w:numId="4" w16cid:durableId="1289969033">
    <w:abstractNumId w:val="1"/>
  </w:num>
  <w:num w:numId="5" w16cid:durableId="834296282">
    <w:abstractNumId w:val="7"/>
  </w:num>
  <w:num w:numId="6" w16cid:durableId="615793410">
    <w:abstractNumId w:val="6"/>
  </w:num>
  <w:num w:numId="7" w16cid:durableId="610627527">
    <w:abstractNumId w:val="5"/>
  </w:num>
  <w:num w:numId="8" w16cid:durableId="39137216">
    <w:abstractNumId w:val="13"/>
  </w:num>
  <w:num w:numId="9" w16cid:durableId="21060442">
    <w:abstractNumId w:val="14"/>
  </w:num>
  <w:num w:numId="10" w16cid:durableId="892886938">
    <w:abstractNumId w:val="10"/>
  </w:num>
  <w:num w:numId="11" w16cid:durableId="1361201883">
    <w:abstractNumId w:val="4"/>
  </w:num>
  <w:num w:numId="12" w16cid:durableId="5665016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81962715">
    <w:abstractNumId w:val="9"/>
  </w:num>
  <w:num w:numId="14" w16cid:durableId="510141455">
    <w:abstractNumId w:val="15"/>
  </w:num>
  <w:num w:numId="15" w16cid:durableId="58019035">
    <w:abstractNumId w:val="11"/>
  </w:num>
  <w:num w:numId="16" w16cid:durableId="1822574070">
    <w:abstractNumId w:val="8"/>
  </w:num>
  <w:num w:numId="17" w16cid:durableId="14727466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54D"/>
    <w:rsid w:val="0000221D"/>
    <w:rsid w:val="00004BAA"/>
    <w:rsid w:val="00010A90"/>
    <w:rsid w:val="00012DC4"/>
    <w:rsid w:val="0001703D"/>
    <w:rsid w:val="000218E9"/>
    <w:rsid w:val="0003103C"/>
    <w:rsid w:val="000339B4"/>
    <w:rsid w:val="00034511"/>
    <w:rsid w:val="0003703B"/>
    <w:rsid w:val="00047C8B"/>
    <w:rsid w:val="00060077"/>
    <w:rsid w:val="000639B7"/>
    <w:rsid w:val="0007021C"/>
    <w:rsid w:val="000739A1"/>
    <w:rsid w:val="0007426B"/>
    <w:rsid w:val="00074407"/>
    <w:rsid w:val="00081BF6"/>
    <w:rsid w:val="000845B3"/>
    <w:rsid w:val="00094846"/>
    <w:rsid w:val="000A02EA"/>
    <w:rsid w:val="000A07EC"/>
    <w:rsid w:val="000A4B85"/>
    <w:rsid w:val="000A6400"/>
    <w:rsid w:val="000B0490"/>
    <w:rsid w:val="000B1E79"/>
    <w:rsid w:val="000B20D8"/>
    <w:rsid w:val="000B3EEB"/>
    <w:rsid w:val="000B7B5F"/>
    <w:rsid w:val="000C2FFE"/>
    <w:rsid w:val="000C389A"/>
    <w:rsid w:val="000C60A9"/>
    <w:rsid w:val="000C6789"/>
    <w:rsid w:val="000D054D"/>
    <w:rsid w:val="000D36F7"/>
    <w:rsid w:val="000D38ED"/>
    <w:rsid w:val="000D3D2B"/>
    <w:rsid w:val="000D626D"/>
    <w:rsid w:val="000D640E"/>
    <w:rsid w:val="000D6FCC"/>
    <w:rsid w:val="000E04D7"/>
    <w:rsid w:val="000E05C7"/>
    <w:rsid w:val="000E3442"/>
    <w:rsid w:val="000F0349"/>
    <w:rsid w:val="000F1A41"/>
    <w:rsid w:val="000F3420"/>
    <w:rsid w:val="000F4FED"/>
    <w:rsid w:val="0010334B"/>
    <w:rsid w:val="00104E24"/>
    <w:rsid w:val="0011169C"/>
    <w:rsid w:val="001201AA"/>
    <w:rsid w:val="00126032"/>
    <w:rsid w:val="00126F31"/>
    <w:rsid w:val="00130A6B"/>
    <w:rsid w:val="00133689"/>
    <w:rsid w:val="00152268"/>
    <w:rsid w:val="00153C43"/>
    <w:rsid w:val="00157DB5"/>
    <w:rsid w:val="0016696D"/>
    <w:rsid w:val="001725E0"/>
    <w:rsid w:val="001736F8"/>
    <w:rsid w:val="0018074C"/>
    <w:rsid w:val="001909AF"/>
    <w:rsid w:val="00194D30"/>
    <w:rsid w:val="00197B7B"/>
    <w:rsid w:val="001A3E76"/>
    <w:rsid w:val="001A577A"/>
    <w:rsid w:val="001A7085"/>
    <w:rsid w:val="001B6A86"/>
    <w:rsid w:val="001B79CE"/>
    <w:rsid w:val="001C5973"/>
    <w:rsid w:val="001D31AC"/>
    <w:rsid w:val="001D46BE"/>
    <w:rsid w:val="001E0E4F"/>
    <w:rsid w:val="001E1105"/>
    <w:rsid w:val="001F36B8"/>
    <w:rsid w:val="001F7B2A"/>
    <w:rsid w:val="00200B7F"/>
    <w:rsid w:val="00210EB3"/>
    <w:rsid w:val="00212210"/>
    <w:rsid w:val="00212CBB"/>
    <w:rsid w:val="00215CC3"/>
    <w:rsid w:val="00217E2A"/>
    <w:rsid w:val="0022435A"/>
    <w:rsid w:val="00224A95"/>
    <w:rsid w:val="002422AB"/>
    <w:rsid w:val="00250D51"/>
    <w:rsid w:val="00253CE6"/>
    <w:rsid w:val="00260DCA"/>
    <w:rsid w:val="00275C03"/>
    <w:rsid w:val="002877C5"/>
    <w:rsid w:val="00292D3A"/>
    <w:rsid w:val="002A0CEA"/>
    <w:rsid w:val="002A2149"/>
    <w:rsid w:val="002B41EF"/>
    <w:rsid w:val="002B582F"/>
    <w:rsid w:val="002B773E"/>
    <w:rsid w:val="002C25EE"/>
    <w:rsid w:val="002D0636"/>
    <w:rsid w:val="002D06FF"/>
    <w:rsid w:val="002D3C0A"/>
    <w:rsid w:val="002D3FE6"/>
    <w:rsid w:val="002D5D35"/>
    <w:rsid w:val="002E37DC"/>
    <w:rsid w:val="002F0348"/>
    <w:rsid w:val="002F0858"/>
    <w:rsid w:val="002F1039"/>
    <w:rsid w:val="002F20F3"/>
    <w:rsid w:val="002F3BCD"/>
    <w:rsid w:val="002F7CF4"/>
    <w:rsid w:val="00301C79"/>
    <w:rsid w:val="00307CD5"/>
    <w:rsid w:val="00311428"/>
    <w:rsid w:val="00315B5A"/>
    <w:rsid w:val="003203E8"/>
    <w:rsid w:val="00323083"/>
    <w:rsid w:val="003310C7"/>
    <w:rsid w:val="00331949"/>
    <w:rsid w:val="00333362"/>
    <w:rsid w:val="00340BA5"/>
    <w:rsid w:val="0034264E"/>
    <w:rsid w:val="003447A4"/>
    <w:rsid w:val="00347E31"/>
    <w:rsid w:val="00363D07"/>
    <w:rsid w:val="003674CB"/>
    <w:rsid w:val="00376A62"/>
    <w:rsid w:val="003772D1"/>
    <w:rsid w:val="00386350"/>
    <w:rsid w:val="003921C5"/>
    <w:rsid w:val="003930D7"/>
    <w:rsid w:val="003931BF"/>
    <w:rsid w:val="00393227"/>
    <w:rsid w:val="003A0538"/>
    <w:rsid w:val="003A1CA7"/>
    <w:rsid w:val="003A3A22"/>
    <w:rsid w:val="003A40A6"/>
    <w:rsid w:val="003A43E4"/>
    <w:rsid w:val="003C3108"/>
    <w:rsid w:val="003C3976"/>
    <w:rsid w:val="003C5FAC"/>
    <w:rsid w:val="003D06C6"/>
    <w:rsid w:val="003D1CB9"/>
    <w:rsid w:val="003D3D12"/>
    <w:rsid w:val="003D7B45"/>
    <w:rsid w:val="003E0045"/>
    <w:rsid w:val="003E662E"/>
    <w:rsid w:val="003F2308"/>
    <w:rsid w:val="003F6230"/>
    <w:rsid w:val="0040010B"/>
    <w:rsid w:val="00404C1A"/>
    <w:rsid w:val="0040686D"/>
    <w:rsid w:val="00433B42"/>
    <w:rsid w:val="00434B3A"/>
    <w:rsid w:val="00437066"/>
    <w:rsid w:val="00445A6F"/>
    <w:rsid w:val="00461198"/>
    <w:rsid w:val="004717F4"/>
    <w:rsid w:val="00473BCD"/>
    <w:rsid w:val="00476295"/>
    <w:rsid w:val="0047631E"/>
    <w:rsid w:val="0047638B"/>
    <w:rsid w:val="004801CE"/>
    <w:rsid w:val="00481614"/>
    <w:rsid w:val="00497403"/>
    <w:rsid w:val="004A35F0"/>
    <w:rsid w:val="004A47A5"/>
    <w:rsid w:val="004A74A2"/>
    <w:rsid w:val="004B295B"/>
    <w:rsid w:val="004B59D5"/>
    <w:rsid w:val="004C2A7C"/>
    <w:rsid w:val="004C6C0C"/>
    <w:rsid w:val="004D1915"/>
    <w:rsid w:val="004E21B2"/>
    <w:rsid w:val="004E2A1F"/>
    <w:rsid w:val="004E4C86"/>
    <w:rsid w:val="004F1443"/>
    <w:rsid w:val="005015EF"/>
    <w:rsid w:val="005052F0"/>
    <w:rsid w:val="00505B0C"/>
    <w:rsid w:val="00507D4F"/>
    <w:rsid w:val="00512747"/>
    <w:rsid w:val="0051433E"/>
    <w:rsid w:val="005153D1"/>
    <w:rsid w:val="00517AA3"/>
    <w:rsid w:val="00532646"/>
    <w:rsid w:val="00534A61"/>
    <w:rsid w:val="0055005A"/>
    <w:rsid w:val="00552A62"/>
    <w:rsid w:val="00560DBA"/>
    <w:rsid w:val="00560EDE"/>
    <w:rsid w:val="005741E5"/>
    <w:rsid w:val="005830C8"/>
    <w:rsid w:val="0059008C"/>
    <w:rsid w:val="0059523A"/>
    <w:rsid w:val="00597600"/>
    <w:rsid w:val="005A3BB8"/>
    <w:rsid w:val="005A712C"/>
    <w:rsid w:val="005C3BD1"/>
    <w:rsid w:val="005D5F33"/>
    <w:rsid w:val="005E3195"/>
    <w:rsid w:val="005E3A76"/>
    <w:rsid w:val="005E7633"/>
    <w:rsid w:val="005E7A8D"/>
    <w:rsid w:val="005F1D6F"/>
    <w:rsid w:val="005F3560"/>
    <w:rsid w:val="005F511E"/>
    <w:rsid w:val="005F61F1"/>
    <w:rsid w:val="00602BA5"/>
    <w:rsid w:val="00615104"/>
    <w:rsid w:val="0061749E"/>
    <w:rsid w:val="006211C9"/>
    <w:rsid w:val="00621919"/>
    <w:rsid w:val="0062273B"/>
    <w:rsid w:val="0062486F"/>
    <w:rsid w:val="00626B0D"/>
    <w:rsid w:val="00627447"/>
    <w:rsid w:val="00630A58"/>
    <w:rsid w:val="006378FE"/>
    <w:rsid w:val="0064238D"/>
    <w:rsid w:val="0064446A"/>
    <w:rsid w:val="006512AA"/>
    <w:rsid w:val="00653E43"/>
    <w:rsid w:val="0065648B"/>
    <w:rsid w:val="006617A6"/>
    <w:rsid w:val="00663A44"/>
    <w:rsid w:val="00666CE1"/>
    <w:rsid w:val="00666FE5"/>
    <w:rsid w:val="00672675"/>
    <w:rsid w:val="00672B92"/>
    <w:rsid w:val="00672B9D"/>
    <w:rsid w:val="00676446"/>
    <w:rsid w:val="00682D88"/>
    <w:rsid w:val="006845C8"/>
    <w:rsid w:val="00684ADF"/>
    <w:rsid w:val="00685D1E"/>
    <w:rsid w:val="006933DB"/>
    <w:rsid w:val="00693CEF"/>
    <w:rsid w:val="0069637B"/>
    <w:rsid w:val="006A405A"/>
    <w:rsid w:val="006B01F3"/>
    <w:rsid w:val="006B148D"/>
    <w:rsid w:val="006D1BDA"/>
    <w:rsid w:val="006D2955"/>
    <w:rsid w:val="006D6D13"/>
    <w:rsid w:val="006D799D"/>
    <w:rsid w:val="006D7C73"/>
    <w:rsid w:val="006F12AA"/>
    <w:rsid w:val="006F234A"/>
    <w:rsid w:val="006F3B5B"/>
    <w:rsid w:val="00701F9D"/>
    <w:rsid w:val="00702DD2"/>
    <w:rsid w:val="00703EB0"/>
    <w:rsid w:val="00705CE2"/>
    <w:rsid w:val="007064CF"/>
    <w:rsid w:val="0070746B"/>
    <w:rsid w:val="007118FE"/>
    <w:rsid w:val="00714F32"/>
    <w:rsid w:val="00724D1A"/>
    <w:rsid w:val="00732061"/>
    <w:rsid w:val="007371A0"/>
    <w:rsid w:val="00740758"/>
    <w:rsid w:val="00742C7D"/>
    <w:rsid w:val="00743422"/>
    <w:rsid w:val="0075352E"/>
    <w:rsid w:val="00755B00"/>
    <w:rsid w:val="007562E7"/>
    <w:rsid w:val="007613AB"/>
    <w:rsid w:val="00763799"/>
    <w:rsid w:val="00763BC3"/>
    <w:rsid w:val="007642B3"/>
    <w:rsid w:val="007773BD"/>
    <w:rsid w:val="00784C10"/>
    <w:rsid w:val="00787745"/>
    <w:rsid w:val="007900D8"/>
    <w:rsid w:val="00792FAD"/>
    <w:rsid w:val="007946FD"/>
    <w:rsid w:val="007A18E8"/>
    <w:rsid w:val="007A4331"/>
    <w:rsid w:val="007A7C0D"/>
    <w:rsid w:val="007B120D"/>
    <w:rsid w:val="007B5700"/>
    <w:rsid w:val="007C673E"/>
    <w:rsid w:val="007C78CE"/>
    <w:rsid w:val="007D2C39"/>
    <w:rsid w:val="007D442A"/>
    <w:rsid w:val="007D4640"/>
    <w:rsid w:val="007E0DF6"/>
    <w:rsid w:val="007E1685"/>
    <w:rsid w:val="007E65C9"/>
    <w:rsid w:val="007F0CCA"/>
    <w:rsid w:val="007F18BF"/>
    <w:rsid w:val="007F766F"/>
    <w:rsid w:val="0080141E"/>
    <w:rsid w:val="00803ED0"/>
    <w:rsid w:val="00804A3E"/>
    <w:rsid w:val="00813CF8"/>
    <w:rsid w:val="008206A6"/>
    <w:rsid w:val="00821011"/>
    <w:rsid w:val="00826C1E"/>
    <w:rsid w:val="008270D3"/>
    <w:rsid w:val="008273AC"/>
    <w:rsid w:val="00827FE9"/>
    <w:rsid w:val="00853483"/>
    <w:rsid w:val="00857D3F"/>
    <w:rsid w:val="00870258"/>
    <w:rsid w:val="00873B5D"/>
    <w:rsid w:val="00875FA2"/>
    <w:rsid w:val="00876062"/>
    <w:rsid w:val="008808EC"/>
    <w:rsid w:val="00883262"/>
    <w:rsid w:val="00893594"/>
    <w:rsid w:val="00896AA3"/>
    <w:rsid w:val="00897E50"/>
    <w:rsid w:val="008B55C8"/>
    <w:rsid w:val="008E0CCB"/>
    <w:rsid w:val="008E3511"/>
    <w:rsid w:val="008F2380"/>
    <w:rsid w:val="008F26FA"/>
    <w:rsid w:val="008F789B"/>
    <w:rsid w:val="009010F1"/>
    <w:rsid w:val="00902FBE"/>
    <w:rsid w:val="00904359"/>
    <w:rsid w:val="009056AC"/>
    <w:rsid w:val="0091101F"/>
    <w:rsid w:val="00912074"/>
    <w:rsid w:val="00916BFE"/>
    <w:rsid w:val="00923A07"/>
    <w:rsid w:val="00927612"/>
    <w:rsid w:val="00936754"/>
    <w:rsid w:val="009437D9"/>
    <w:rsid w:val="009464D3"/>
    <w:rsid w:val="00962CC2"/>
    <w:rsid w:val="00970174"/>
    <w:rsid w:val="0097137D"/>
    <w:rsid w:val="00973382"/>
    <w:rsid w:val="0097400E"/>
    <w:rsid w:val="00991B33"/>
    <w:rsid w:val="009A1F28"/>
    <w:rsid w:val="009A3917"/>
    <w:rsid w:val="009A46CE"/>
    <w:rsid w:val="009A4A7F"/>
    <w:rsid w:val="009B3831"/>
    <w:rsid w:val="009B3891"/>
    <w:rsid w:val="009B7F7E"/>
    <w:rsid w:val="009C0C29"/>
    <w:rsid w:val="009C20AA"/>
    <w:rsid w:val="009C2353"/>
    <w:rsid w:val="009C2F72"/>
    <w:rsid w:val="009D0A24"/>
    <w:rsid w:val="009D4034"/>
    <w:rsid w:val="009E0D23"/>
    <w:rsid w:val="009E40B2"/>
    <w:rsid w:val="009E4745"/>
    <w:rsid w:val="009E5466"/>
    <w:rsid w:val="009E653F"/>
    <w:rsid w:val="009E747B"/>
    <w:rsid w:val="009F21C1"/>
    <w:rsid w:val="00A015DC"/>
    <w:rsid w:val="00A16154"/>
    <w:rsid w:val="00A168AF"/>
    <w:rsid w:val="00A17B79"/>
    <w:rsid w:val="00A20A68"/>
    <w:rsid w:val="00A266B9"/>
    <w:rsid w:val="00A31585"/>
    <w:rsid w:val="00A35FA8"/>
    <w:rsid w:val="00A4277D"/>
    <w:rsid w:val="00A4767D"/>
    <w:rsid w:val="00A5193A"/>
    <w:rsid w:val="00A53A98"/>
    <w:rsid w:val="00A62871"/>
    <w:rsid w:val="00A65B4F"/>
    <w:rsid w:val="00A7136A"/>
    <w:rsid w:val="00A82DDF"/>
    <w:rsid w:val="00A84B54"/>
    <w:rsid w:val="00A95368"/>
    <w:rsid w:val="00AB1387"/>
    <w:rsid w:val="00AB5D48"/>
    <w:rsid w:val="00AC1397"/>
    <w:rsid w:val="00AD1293"/>
    <w:rsid w:val="00AD2BC5"/>
    <w:rsid w:val="00AD3602"/>
    <w:rsid w:val="00AD6634"/>
    <w:rsid w:val="00AE18A9"/>
    <w:rsid w:val="00AE2B33"/>
    <w:rsid w:val="00B00010"/>
    <w:rsid w:val="00B058ED"/>
    <w:rsid w:val="00B14175"/>
    <w:rsid w:val="00B152E1"/>
    <w:rsid w:val="00B16027"/>
    <w:rsid w:val="00B179CA"/>
    <w:rsid w:val="00B24EA4"/>
    <w:rsid w:val="00B3185A"/>
    <w:rsid w:val="00B318B3"/>
    <w:rsid w:val="00B35079"/>
    <w:rsid w:val="00B36A4D"/>
    <w:rsid w:val="00B375EC"/>
    <w:rsid w:val="00B37607"/>
    <w:rsid w:val="00B378D9"/>
    <w:rsid w:val="00B46B93"/>
    <w:rsid w:val="00B510CE"/>
    <w:rsid w:val="00B55B9E"/>
    <w:rsid w:val="00B60FC9"/>
    <w:rsid w:val="00B63EC2"/>
    <w:rsid w:val="00B65483"/>
    <w:rsid w:val="00B6703C"/>
    <w:rsid w:val="00B7577D"/>
    <w:rsid w:val="00B80931"/>
    <w:rsid w:val="00B91694"/>
    <w:rsid w:val="00B97FB0"/>
    <w:rsid w:val="00BA0077"/>
    <w:rsid w:val="00BA1D2E"/>
    <w:rsid w:val="00BC10F9"/>
    <w:rsid w:val="00BC466E"/>
    <w:rsid w:val="00BD27C3"/>
    <w:rsid w:val="00BD6717"/>
    <w:rsid w:val="00BE0513"/>
    <w:rsid w:val="00BE313F"/>
    <w:rsid w:val="00BE346B"/>
    <w:rsid w:val="00BE5E5E"/>
    <w:rsid w:val="00BE5EDE"/>
    <w:rsid w:val="00BF00C5"/>
    <w:rsid w:val="00BF187B"/>
    <w:rsid w:val="00C04C00"/>
    <w:rsid w:val="00C114E1"/>
    <w:rsid w:val="00C26BA9"/>
    <w:rsid w:val="00C2718A"/>
    <w:rsid w:val="00C32BA5"/>
    <w:rsid w:val="00C33453"/>
    <w:rsid w:val="00C44490"/>
    <w:rsid w:val="00C450E5"/>
    <w:rsid w:val="00C47084"/>
    <w:rsid w:val="00C5301B"/>
    <w:rsid w:val="00C53AE6"/>
    <w:rsid w:val="00C562B1"/>
    <w:rsid w:val="00C563AA"/>
    <w:rsid w:val="00C57F3E"/>
    <w:rsid w:val="00C6295A"/>
    <w:rsid w:val="00C63887"/>
    <w:rsid w:val="00C65759"/>
    <w:rsid w:val="00C65E02"/>
    <w:rsid w:val="00C67130"/>
    <w:rsid w:val="00CA4C38"/>
    <w:rsid w:val="00CA4E4F"/>
    <w:rsid w:val="00CB19FA"/>
    <w:rsid w:val="00CB353E"/>
    <w:rsid w:val="00CB4A8E"/>
    <w:rsid w:val="00CC07E2"/>
    <w:rsid w:val="00CC16C4"/>
    <w:rsid w:val="00CD04AD"/>
    <w:rsid w:val="00CD4ACF"/>
    <w:rsid w:val="00CD584D"/>
    <w:rsid w:val="00CD7F0D"/>
    <w:rsid w:val="00CE2404"/>
    <w:rsid w:val="00CE734F"/>
    <w:rsid w:val="00CF7A1F"/>
    <w:rsid w:val="00D0724E"/>
    <w:rsid w:val="00D10D7F"/>
    <w:rsid w:val="00D12872"/>
    <w:rsid w:val="00D16E31"/>
    <w:rsid w:val="00D227AA"/>
    <w:rsid w:val="00D25DEC"/>
    <w:rsid w:val="00D27839"/>
    <w:rsid w:val="00D360DA"/>
    <w:rsid w:val="00D537D4"/>
    <w:rsid w:val="00D53D91"/>
    <w:rsid w:val="00D62836"/>
    <w:rsid w:val="00D63568"/>
    <w:rsid w:val="00D64C0A"/>
    <w:rsid w:val="00D65D85"/>
    <w:rsid w:val="00D7142D"/>
    <w:rsid w:val="00D72796"/>
    <w:rsid w:val="00D73442"/>
    <w:rsid w:val="00D8564F"/>
    <w:rsid w:val="00D90ED7"/>
    <w:rsid w:val="00DA7424"/>
    <w:rsid w:val="00DA7D70"/>
    <w:rsid w:val="00DB3A92"/>
    <w:rsid w:val="00DC271C"/>
    <w:rsid w:val="00DD1627"/>
    <w:rsid w:val="00DE1FD9"/>
    <w:rsid w:val="00DE5357"/>
    <w:rsid w:val="00DE7819"/>
    <w:rsid w:val="00DE7F0C"/>
    <w:rsid w:val="00DF4508"/>
    <w:rsid w:val="00DF5984"/>
    <w:rsid w:val="00E0340F"/>
    <w:rsid w:val="00E076F1"/>
    <w:rsid w:val="00E2142B"/>
    <w:rsid w:val="00E32DC4"/>
    <w:rsid w:val="00E426B9"/>
    <w:rsid w:val="00E44F0C"/>
    <w:rsid w:val="00E45BC2"/>
    <w:rsid w:val="00E5017F"/>
    <w:rsid w:val="00E55F95"/>
    <w:rsid w:val="00E616B2"/>
    <w:rsid w:val="00E63FE6"/>
    <w:rsid w:val="00E643A0"/>
    <w:rsid w:val="00E659AD"/>
    <w:rsid w:val="00E67B7B"/>
    <w:rsid w:val="00E82AD2"/>
    <w:rsid w:val="00E843F5"/>
    <w:rsid w:val="00E9126E"/>
    <w:rsid w:val="00E959ED"/>
    <w:rsid w:val="00EA1086"/>
    <w:rsid w:val="00EA615B"/>
    <w:rsid w:val="00EB026C"/>
    <w:rsid w:val="00EB2B4E"/>
    <w:rsid w:val="00EB6B5E"/>
    <w:rsid w:val="00EC1E6B"/>
    <w:rsid w:val="00EC4698"/>
    <w:rsid w:val="00EC6D25"/>
    <w:rsid w:val="00EC7780"/>
    <w:rsid w:val="00ED2BB2"/>
    <w:rsid w:val="00EE3AE4"/>
    <w:rsid w:val="00EE5DD7"/>
    <w:rsid w:val="00EF4A18"/>
    <w:rsid w:val="00F02D2A"/>
    <w:rsid w:val="00F06750"/>
    <w:rsid w:val="00F11015"/>
    <w:rsid w:val="00F14981"/>
    <w:rsid w:val="00F1710D"/>
    <w:rsid w:val="00F21516"/>
    <w:rsid w:val="00F27126"/>
    <w:rsid w:val="00F27245"/>
    <w:rsid w:val="00F30B8B"/>
    <w:rsid w:val="00F3364B"/>
    <w:rsid w:val="00F40163"/>
    <w:rsid w:val="00F41959"/>
    <w:rsid w:val="00F445D3"/>
    <w:rsid w:val="00F45528"/>
    <w:rsid w:val="00F509C8"/>
    <w:rsid w:val="00F53826"/>
    <w:rsid w:val="00F53935"/>
    <w:rsid w:val="00F5570A"/>
    <w:rsid w:val="00F570C8"/>
    <w:rsid w:val="00F5741A"/>
    <w:rsid w:val="00F57F3D"/>
    <w:rsid w:val="00F66FCA"/>
    <w:rsid w:val="00F70A29"/>
    <w:rsid w:val="00F716CA"/>
    <w:rsid w:val="00F71F28"/>
    <w:rsid w:val="00F7455D"/>
    <w:rsid w:val="00F8344C"/>
    <w:rsid w:val="00F86C20"/>
    <w:rsid w:val="00F92894"/>
    <w:rsid w:val="00F95089"/>
    <w:rsid w:val="00F96BDE"/>
    <w:rsid w:val="00FA2099"/>
    <w:rsid w:val="00FA35EA"/>
    <w:rsid w:val="00FA5A50"/>
    <w:rsid w:val="00FA78EC"/>
    <w:rsid w:val="00FB605F"/>
    <w:rsid w:val="00FC1F90"/>
    <w:rsid w:val="00FC50CF"/>
    <w:rsid w:val="00FD2B1F"/>
    <w:rsid w:val="00FD38BD"/>
    <w:rsid w:val="00FE3485"/>
    <w:rsid w:val="00FE4BC2"/>
    <w:rsid w:val="00FF258F"/>
    <w:rsid w:val="00FF325A"/>
    <w:rsid w:val="00FF439F"/>
    <w:rsid w:val="00FF543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5D12E3"/>
  <w15:chartTrackingRefBased/>
  <w15:docId w15:val="{4A2217DD-53BE-F049-8F43-03B843835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85A"/>
    <w:pPr>
      <w:spacing w:after="0"/>
      <w:jc w:val="both"/>
    </w:pPr>
    <w:rPr>
      <w:sz w:val="28"/>
    </w:rPr>
  </w:style>
  <w:style w:type="paragraph" w:styleId="Heading1">
    <w:name w:val="heading 1"/>
    <w:basedOn w:val="Normal"/>
    <w:next w:val="Normal"/>
    <w:link w:val="Heading1Char"/>
    <w:uiPriority w:val="9"/>
    <w:qFormat/>
    <w:rsid w:val="00962C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2C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2CC2"/>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unhideWhenUsed/>
    <w:qFormat/>
    <w:rsid w:val="00962C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2C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C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C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C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C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C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2C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62C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62C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2C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C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C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C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CC2"/>
    <w:rPr>
      <w:rFonts w:eastAsiaTheme="majorEastAsia" w:cstheme="majorBidi"/>
      <w:color w:val="272727" w:themeColor="text1" w:themeTint="D8"/>
    </w:rPr>
  </w:style>
  <w:style w:type="paragraph" w:styleId="Title">
    <w:name w:val="Title"/>
    <w:basedOn w:val="Normal"/>
    <w:next w:val="Normal"/>
    <w:link w:val="TitleChar"/>
    <w:uiPriority w:val="10"/>
    <w:qFormat/>
    <w:rsid w:val="00CB4A8E"/>
    <w:pPr>
      <w:spacing w:after="8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B4A8E"/>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962CC2"/>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962C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CC2"/>
    <w:pPr>
      <w:spacing w:before="160"/>
      <w:jc w:val="center"/>
    </w:pPr>
    <w:rPr>
      <w:i/>
      <w:iCs/>
      <w:color w:val="404040" w:themeColor="text1" w:themeTint="BF"/>
    </w:rPr>
  </w:style>
  <w:style w:type="character" w:customStyle="1" w:styleId="QuoteChar">
    <w:name w:val="Quote Char"/>
    <w:basedOn w:val="DefaultParagraphFont"/>
    <w:link w:val="Quote"/>
    <w:uiPriority w:val="29"/>
    <w:rsid w:val="00962CC2"/>
    <w:rPr>
      <w:i/>
      <w:iCs/>
      <w:color w:val="404040" w:themeColor="text1" w:themeTint="BF"/>
    </w:rPr>
  </w:style>
  <w:style w:type="paragraph" w:styleId="ListParagraph">
    <w:name w:val="List Paragraph"/>
    <w:basedOn w:val="Normal"/>
    <w:uiPriority w:val="34"/>
    <w:qFormat/>
    <w:rsid w:val="00962CC2"/>
    <w:pPr>
      <w:ind w:left="720"/>
      <w:contextualSpacing/>
    </w:pPr>
  </w:style>
  <w:style w:type="character" w:styleId="IntenseEmphasis">
    <w:name w:val="Intense Emphasis"/>
    <w:basedOn w:val="DefaultParagraphFont"/>
    <w:uiPriority w:val="21"/>
    <w:qFormat/>
    <w:rsid w:val="00962CC2"/>
    <w:rPr>
      <w:i/>
      <w:iCs/>
      <w:color w:val="0F4761" w:themeColor="accent1" w:themeShade="BF"/>
    </w:rPr>
  </w:style>
  <w:style w:type="paragraph" w:styleId="IntenseQuote">
    <w:name w:val="Intense Quote"/>
    <w:basedOn w:val="Normal"/>
    <w:next w:val="Normal"/>
    <w:link w:val="IntenseQuoteChar"/>
    <w:uiPriority w:val="30"/>
    <w:qFormat/>
    <w:rsid w:val="00962C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CC2"/>
    <w:rPr>
      <w:i/>
      <w:iCs/>
      <w:color w:val="0F4761" w:themeColor="accent1" w:themeShade="BF"/>
    </w:rPr>
  </w:style>
  <w:style w:type="character" w:styleId="IntenseReference">
    <w:name w:val="Intense Reference"/>
    <w:basedOn w:val="DefaultParagraphFont"/>
    <w:uiPriority w:val="32"/>
    <w:qFormat/>
    <w:rsid w:val="00962CC2"/>
    <w:rPr>
      <w:b/>
      <w:bCs/>
      <w:smallCaps/>
      <w:color w:val="0F4761" w:themeColor="accent1" w:themeShade="BF"/>
      <w:spacing w:val="5"/>
    </w:rPr>
  </w:style>
  <w:style w:type="table" w:styleId="TableGrid">
    <w:name w:val="Table Grid"/>
    <w:basedOn w:val="TableNormal"/>
    <w:uiPriority w:val="39"/>
    <w:rsid w:val="00103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703D"/>
    <w:pPr>
      <w:spacing w:after="0" w:line="240" w:lineRule="auto"/>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897443">
      <w:bodyDiv w:val="1"/>
      <w:marLeft w:val="0"/>
      <w:marRight w:val="0"/>
      <w:marTop w:val="0"/>
      <w:marBottom w:val="0"/>
      <w:divBdr>
        <w:top w:val="none" w:sz="0" w:space="0" w:color="auto"/>
        <w:left w:val="none" w:sz="0" w:space="0" w:color="auto"/>
        <w:bottom w:val="none" w:sz="0" w:space="0" w:color="auto"/>
        <w:right w:val="none" w:sz="0" w:space="0" w:color="auto"/>
      </w:divBdr>
      <w:divsChild>
        <w:div w:id="1803229602">
          <w:marLeft w:val="75"/>
          <w:marRight w:val="0"/>
          <w:marTop w:val="0"/>
          <w:marBottom w:val="0"/>
          <w:divBdr>
            <w:top w:val="single" w:sz="2" w:space="0" w:color="auto"/>
            <w:left w:val="single" w:sz="2" w:space="0" w:color="auto"/>
            <w:bottom w:val="single" w:sz="2" w:space="0" w:color="auto"/>
            <w:right w:val="single" w:sz="2" w:space="0" w:color="auto"/>
          </w:divBdr>
        </w:div>
        <w:div w:id="1865825608">
          <w:marLeft w:val="0"/>
          <w:marRight w:val="0"/>
          <w:marTop w:val="240"/>
          <w:marBottom w:val="120"/>
          <w:divBdr>
            <w:top w:val="single" w:sz="2" w:space="0" w:color="auto"/>
            <w:left w:val="single" w:sz="2" w:space="0" w:color="auto"/>
            <w:bottom w:val="single" w:sz="2" w:space="0" w:color="auto"/>
            <w:right w:val="single" w:sz="2" w:space="0" w:color="auto"/>
          </w:divBdr>
        </w:div>
        <w:div w:id="2125466485">
          <w:marLeft w:val="75"/>
          <w:marRight w:val="0"/>
          <w:marTop w:val="0"/>
          <w:marBottom w:val="0"/>
          <w:divBdr>
            <w:top w:val="single" w:sz="2" w:space="0" w:color="auto"/>
            <w:left w:val="single" w:sz="2" w:space="0" w:color="auto"/>
            <w:bottom w:val="single" w:sz="2" w:space="0" w:color="auto"/>
            <w:right w:val="single" w:sz="2" w:space="0" w:color="auto"/>
          </w:divBdr>
        </w:div>
        <w:div w:id="27461036">
          <w:marLeft w:val="0"/>
          <w:marRight w:val="0"/>
          <w:marTop w:val="240"/>
          <w:marBottom w:val="120"/>
          <w:divBdr>
            <w:top w:val="single" w:sz="2" w:space="0" w:color="auto"/>
            <w:left w:val="single" w:sz="2" w:space="0" w:color="auto"/>
            <w:bottom w:val="single" w:sz="2" w:space="0" w:color="auto"/>
            <w:right w:val="single" w:sz="2" w:space="0" w:color="auto"/>
          </w:divBdr>
        </w:div>
        <w:div w:id="279847151">
          <w:marLeft w:val="75"/>
          <w:marRight w:val="0"/>
          <w:marTop w:val="0"/>
          <w:marBottom w:val="0"/>
          <w:divBdr>
            <w:top w:val="single" w:sz="2" w:space="0" w:color="auto"/>
            <w:left w:val="single" w:sz="2" w:space="0" w:color="auto"/>
            <w:bottom w:val="single" w:sz="2" w:space="0" w:color="auto"/>
            <w:right w:val="single" w:sz="2" w:space="0" w:color="auto"/>
          </w:divBdr>
        </w:div>
      </w:divsChild>
    </w:div>
    <w:div w:id="373427581">
      <w:bodyDiv w:val="1"/>
      <w:marLeft w:val="0"/>
      <w:marRight w:val="0"/>
      <w:marTop w:val="0"/>
      <w:marBottom w:val="0"/>
      <w:divBdr>
        <w:top w:val="none" w:sz="0" w:space="0" w:color="auto"/>
        <w:left w:val="none" w:sz="0" w:space="0" w:color="auto"/>
        <w:bottom w:val="none" w:sz="0" w:space="0" w:color="auto"/>
        <w:right w:val="none" w:sz="0" w:space="0" w:color="auto"/>
      </w:divBdr>
      <w:divsChild>
        <w:div w:id="1572352804">
          <w:marLeft w:val="0"/>
          <w:marRight w:val="0"/>
          <w:marTop w:val="450"/>
          <w:marBottom w:val="450"/>
          <w:divBdr>
            <w:top w:val="none" w:sz="0" w:space="0" w:color="auto"/>
            <w:left w:val="none" w:sz="0" w:space="0" w:color="auto"/>
            <w:bottom w:val="none" w:sz="0" w:space="0" w:color="auto"/>
            <w:right w:val="none" w:sz="0" w:space="0" w:color="auto"/>
          </w:divBdr>
        </w:div>
        <w:div w:id="53358414">
          <w:marLeft w:val="0"/>
          <w:marRight w:val="0"/>
          <w:marTop w:val="450"/>
          <w:marBottom w:val="450"/>
          <w:divBdr>
            <w:top w:val="none" w:sz="0" w:space="0" w:color="auto"/>
            <w:left w:val="none" w:sz="0" w:space="0" w:color="auto"/>
            <w:bottom w:val="none" w:sz="0" w:space="0" w:color="auto"/>
            <w:right w:val="none" w:sz="0" w:space="0" w:color="auto"/>
          </w:divBdr>
        </w:div>
        <w:div w:id="1255280587">
          <w:marLeft w:val="0"/>
          <w:marRight w:val="0"/>
          <w:marTop w:val="450"/>
          <w:marBottom w:val="450"/>
          <w:divBdr>
            <w:top w:val="none" w:sz="0" w:space="0" w:color="auto"/>
            <w:left w:val="none" w:sz="0" w:space="0" w:color="auto"/>
            <w:bottom w:val="none" w:sz="0" w:space="0" w:color="auto"/>
            <w:right w:val="none" w:sz="0" w:space="0" w:color="auto"/>
          </w:divBdr>
        </w:div>
        <w:div w:id="1897354857">
          <w:marLeft w:val="0"/>
          <w:marRight w:val="0"/>
          <w:marTop w:val="450"/>
          <w:marBottom w:val="450"/>
          <w:divBdr>
            <w:top w:val="none" w:sz="0" w:space="0" w:color="auto"/>
            <w:left w:val="none" w:sz="0" w:space="0" w:color="auto"/>
            <w:bottom w:val="none" w:sz="0" w:space="0" w:color="auto"/>
            <w:right w:val="none" w:sz="0" w:space="0" w:color="auto"/>
          </w:divBdr>
        </w:div>
        <w:div w:id="215167371">
          <w:marLeft w:val="0"/>
          <w:marRight w:val="0"/>
          <w:marTop w:val="450"/>
          <w:marBottom w:val="450"/>
          <w:divBdr>
            <w:top w:val="none" w:sz="0" w:space="0" w:color="auto"/>
            <w:left w:val="none" w:sz="0" w:space="0" w:color="auto"/>
            <w:bottom w:val="none" w:sz="0" w:space="0" w:color="auto"/>
            <w:right w:val="none" w:sz="0" w:space="0" w:color="auto"/>
          </w:divBdr>
        </w:div>
        <w:div w:id="641495870">
          <w:marLeft w:val="0"/>
          <w:marRight w:val="0"/>
          <w:marTop w:val="450"/>
          <w:marBottom w:val="450"/>
          <w:divBdr>
            <w:top w:val="none" w:sz="0" w:space="0" w:color="auto"/>
            <w:left w:val="none" w:sz="0" w:space="0" w:color="auto"/>
            <w:bottom w:val="none" w:sz="0" w:space="0" w:color="auto"/>
            <w:right w:val="none" w:sz="0" w:space="0" w:color="auto"/>
          </w:divBdr>
        </w:div>
        <w:div w:id="709497086">
          <w:marLeft w:val="0"/>
          <w:marRight w:val="0"/>
          <w:marTop w:val="450"/>
          <w:marBottom w:val="450"/>
          <w:divBdr>
            <w:top w:val="none" w:sz="0" w:space="0" w:color="auto"/>
            <w:left w:val="none" w:sz="0" w:space="0" w:color="auto"/>
            <w:bottom w:val="none" w:sz="0" w:space="0" w:color="auto"/>
            <w:right w:val="none" w:sz="0" w:space="0" w:color="auto"/>
          </w:divBdr>
        </w:div>
        <w:div w:id="1916475797">
          <w:marLeft w:val="0"/>
          <w:marRight w:val="0"/>
          <w:marTop w:val="450"/>
          <w:marBottom w:val="450"/>
          <w:divBdr>
            <w:top w:val="none" w:sz="0" w:space="0" w:color="auto"/>
            <w:left w:val="none" w:sz="0" w:space="0" w:color="auto"/>
            <w:bottom w:val="none" w:sz="0" w:space="0" w:color="auto"/>
            <w:right w:val="none" w:sz="0" w:space="0" w:color="auto"/>
          </w:divBdr>
        </w:div>
        <w:div w:id="2124958275">
          <w:marLeft w:val="0"/>
          <w:marRight w:val="0"/>
          <w:marTop w:val="450"/>
          <w:marBottom w:val="450"/>
          <w:divBdr>
            <w:top w:val="none" w:sz="0" w:space="0" w:color="auto"/>
            <w:left w:val="none" w:sz="0" w:space="0" w:color="auto"/>
            <w:bottom w:val="none" w:sz="0" w:space="0" w:color="auto"/>
            <w:right w:val="none" w:sz="0" w:space="0" w:color="auto"/>
          </w:divBdr>
        </w:div>
        <w:div w:id="100027899">
          <w:marLeft w:val="0"/>
          <w:marRight w:val="0"/>
          <w:marTop w:val="450"/>
          <w:marBottom w:val="450"/>
          <w:divBdr>
            <w:top w:val="none" w:sz="0" w:space="0" w:color="auto"/>
            <w:left w:val="none" w:sz="0" w:space="0" w:color="auto"/>
            <w:bottom w:val="none" w:sz="0" w:space="0" w:color="auto"/>
            <w:right w:val="none" w:sz="0" w:space="0" w:color="auto"/>
          </w:divBdr>
        </w:div>
        <w:div w:id="904415536">
          <w:marLeft w:val="0"/>
          <w:marRight w:val="0"/>
          <w:marTop w:val="450"/>
          <w:marBottom w:val="450"/>
          <w:divBdr>
            <w:top w:val="none" w:sz="0" w:space="0" w:color="auto"/>
            <w:left w:val="none" w:sz="0" w:space="0" w:color="auto"/>
            <w:bottom w:val="none" w:sz="0" w:space="0" w:color="auto"/>
            <w:right w:val="none" w:sz="0" w:space="0" w:color="auto"/>
          </w:divBdr>
        </w:div>
        <w:div w:id="1517888680">
          <w:marLeft w:val="0"/>
          <w:marRight w:val="0"/>
          <w:marTop w:val="450"/>
          <w:marBottom w:val="450"/>
          <w:divBdr>
            <w:top w:val="none" w:sz="0" w:space="0" w:color="auto"/>
            <w:left w:val="none" w:sz="0" w:space="0" w:color="auto"/>
            <w:bottom w:val="none" w:sz="0" w:space="0" w:color="auto"/>
            <w:right w:val="none" w:sz="0" w:space="0" w:color="auto"/>
          </w:divBdr>
        </w:div>
        <w:div w:id="1486894685">
          <w:marLeft w:val="0"/>
          <w:marRight w:val="0"/>
          <w:marTop w:val="450"/>
          <w:marBottom w:val="450"/>
          <w:divBdr>
            <w:top w:val="none" w:sz="0" w:space="0" w:color="auto"/>
            <w:left w:val="none" w:sz="0" w:space="0" w:color="auto"/>
            <w:bottom w:val="none" w:sz="0" w:space="0" w:color="auto"/>
            <w:right w:val="none" w:sz="0" w:space="0" w:color="auto"/>
          </w:divBdr>
        </w:div>
      </w:divsChild>
    </w:div>
    <w:div w:id="518128527">
      <w:bodyDiv w:val="1"/>
      <w:marLeft w:val="0"/>
      <w:marRight w:val="0"/>
      <w:marTop w:val="0"/>
      <w:marBottom w:val="0"/>
      <w:divBdr>
        <w:top w:val="none" w:sz="0" w:space="0" w:color="auto"/>
        <w:left w:val="none" w:sz="0" w:space="0" w:color="auto"/>
        <w:bottom w:val="none" w:sz="0" w:space="0" w:color="auto"/>
        <w:right w:val="none" w:sz="0" w:space="0" w:color="auto"/>
      </w:divBdr>
      <w:divsChild>
        <w:div w:id="105514019">
          <w:marLeft w:val="-480"/>
          <w:marRight w:val="0"/>
          <w:marTop w:val="0"/>
          <w:marBottom w:val="0"/>
          <w:divBdr>
            <w:top w:val="none" w:sz="0" w:space="0" w:color="auto"/>
            <w:left w:val="none" w:sz="0" w:space="0" w:color="auto"/>
            <w:bottom w:val="none" w:sz="0" w:space="0" w:color="auto"/>
            <w:right w:val="none" w:sz="0" w:space="0" w:color="auto"/>
          </w:divBdr>
          <w:divsChild>
            <w:div w:id="665940279">
              <w:marLeft w:val="0"/>
              <w:marRight w:val="0"/>
              <w:marTop w:val="0"/>
              <w:marBottom w:val="0"/>
              <w:divBdr>
                <w:top w:val="none" w:sz="0" w:space="0" w:color="auto"/>
                <w:left w:val="none" w:sz="0" w:space="0" w:color="auto"/>
                <w:bottom w:val="none" w:sz="0" w:space="0" w:color="auto"/>
                <w:right w:val="none" w:sz="0" w:space="0" w:color="auto"/>
              </w:divBdr>
            </w:div>
          </w:divsChild>
        </w:div>
        <w:div w:id="189539841">
          <w:marLeft w:val="-480"/>
          <w:marRight w:val="0"/>
          <w:marTop w:val="0"/>
          <w:marBottom w:val="0"/>
          <w:divBdr>
            <w:top w:val="none" w:sz="0" w:space="0" w:color="auto"/>
            <w:left w:val="none" w:sz="0" w:space="0" w:color="auto"/>
            <w:bottom w:val="none" w:sz="0" w:space="0" w:color="auto"/>
            <w:right w:val="none" w:sz="0" w:space="0" w:color="auto"/>
          </w:divBdr>
          <w:divsChild>
            <w:div w:id="880167371">
              <w:marLeft w:val="0"/>
              <w:marRight w:val="0"/>
              <w:marTop w:val="0"/>
              <w:marBottom w:val="0"/>
              <w:divBdr>
                <w:top w:val="none" w:sz="0" w:space="0" w:color="auto"/>
                <w:left w:val="none" w:sz="0" w:space="0" w:color="auto"/>
                <w:bottom w:val="none" w:sz="0" w:space="0" w:color="auto"/>
                <w:right w:val="none" w:sz="0" w:space="0" w:color="auto"/>
              </w:divBdr>
            </w:div>
            <w:div w:id="507713544">
              <w:marLeft w:val="0"/>
              <w:marRight w:val="0"/>
              <w:marTop w:val="0"/>
              <w:marBottom w:val="0"/>
              <w:divBdr>
                <w:top w:val="none" w:sz="0" w:space="0" w:color="auto"/>
                <w:left w:val="none" w:sz="0" w:space="0" w:color="auto"/>
                <w:bottom w:val="none" w:sz="0" w:space="0" w:color="auto"/>
                <w:right w:val="none" w:sz="0" w:space="0" w:color="auto"/>
              </w:divBdr>
            </w:div>
          </w:divsChild>
        </w:div>
        <w:div w:id="541597228">
          <w:marLeft w:val="-480"/>
          <w:marRight w:val="0"/>
          <w:marTop w:val="0"/>
          <w:marBottom w:val="0"/>
          <w:divBdr>
            <w:top w:val="none" w:sz="0" w:space="0" w:color="auto"/>
            <w:left w:val="none" w:sz="0" w:space="0" w:color="auto"/>
            <w:bottom w:val="none" w:sz="0" w:space="0" w:color="auto"/>
            <w:right w:val="none" w:sz="0" w:space="0" w:color="auto"/>
          </w:divBdr>
          <w:divsChild>
            <w:div w:id="250354304">
              <w:marLeft w:val="0"/>
              <w:marRight w:val="0"/>
              <w:marTop w:val="0"/>
              <w:marBottom w:val="0"/>
              <w:divBdr>
                <w:top w:val="none" w:sz="0" w:space="0" w:color="auto"/>
                <w:left w:val="none" w:sz="0" w:space="0" w:color="auto"/>
                <w:bottom w:val="none" w:sz="0" w:space="0" w:color="auto"/>
                <w:right w:val="none" w:sz="0" w:space="0" w:color="auto"/>
              </w:divBdr>
            </w:div>
            <w:div w:id="958028400">
              <w:marLeft w:val="0"/>
              <w:marRight w:val="0"/>
              <w:marTop w:val="0"/>
              <w:marBottom w:val="0"/>
              <w:divBdr>
                <w:top w:val="none" w:sz="0" w:space="0" w:color="auto"/>
                <w:left w:val="none" w:sz="0" w:space="0" w:color="auto"/>
                <w:bottom w:val="none" w:sz="0" w:space="0" w:color="auto"/>
                <w:right w:val="none" w:sz="0" w:space="0" w:color="auto"/>
              </w:divBdr>
            </w:div>
          </w:divsChild>
        </w:div>
        <w:div w:id="1899853494">
          <w:marLeft w:val="-480"/>
          <w:marRight w:val="0"/>
          <w:marTop w:val="0"/>
          <w:marBottom w:val="0"/>
          <w:divBdr>
            <w:top w:val="none" w:sz="0" w:space="0" w:color="auto"/>
            <w:left w:val="none" w:sz="0" w:space="0" w:color="auto"/>
            <w:bottom w:val="none" w:sz="0" w:space="0" w:color="auto"/>
            <w:right w:val="none" w:sz="0" w:space="0" w:color="auto"/>
          </w:divBdr>
          <w:divsChild>
            <w:div w:id="357781607">
              <w:marLeft w:val="0"/>
              <w:marRight w:val="0"/>
              <w:marTop w:val="0"/>
              <w:marBottom w:val="0"/>
              <w:divBdr>
                <w:top w:val="none" w:sz="0" w:space="0" w:color="auto"/>
                <w:left w:val="none" w:sz="0" w:space="0" w:color="auto"/>
                <w:bottom w:val="none" w:sz="0" w:space="0" w:color="auto"/>
                <w:right w:val="none" w:sz="0" w:space="0" w:color="auto"/>
              </w:divBdr>
            </w:div>
            <w:div w:id="640159594">
              <w:marLeft w:val="0"/>
              <w:marRight w:val="0"/>
              <w:marTop w:val="0"/>
              <w:marBottom w:val="0"/>
              <w:divBdr>
                <w:top w:val="none" w:sz="0" w:space="0" w:color="auto"/>
                <w:left w:val="none" w:sz="0" w:space="0" w:color="auto"/>
                <w:bottom w:val="none" w:sz="0" w:space="0" w:color="auto"/>
                <w:right w:val="none" w:sz="0" w:space="0" w:color="auto"/>
              </w:divBdr>
            </w:div>
          </w:divsChild>
        </w:div>
        <w:div w:id="1643660292">
          <w:marLeft w:val="-480"/>
          <w:marRight w:val="0"/>
          <w:marTop w:val="0"/>
          <w:marBottom w:val="0"/>
          <w:divBdr>
            <w:top w:val="none" w:sz="0" w:space="0" w:color="auto"/>
            <w:left w:val="none" w:sz="0" w:space="0" w:color="auto"/>
            <w:bottom w:val="none" w:sz="0" w:space="0" w:color="auto"/>
            <w:right w:val="none" w:sz="0" w:space="0" w:color="auto"/>
          </w:divBdr>
          <w:divsChild>
            <w:div w:id="1383137502">
              <w:marLeft w:val="0"/>
              <w:marRight w:val="0"/>
              <w:marTop w:val="0"/>
              <w:marBottom w:val="0"/>
              <w:divBdr>
                <w:top w:val="none" w:sz="0" w:space="0" w:color="auto"/>
                <w:left w:val="none" w:sz="0" w:space="0" w:color="auto"/>
                <w:bottom w:val="none" w:sz="0" w:space="0" w:color="auto"/>
                <w:right w:val="none" w:sz="0" w:space="0" w:color="auto"/>
              </w:divBdr>
            </w:div>
            <w:div w:id="1147477810">
              <w:marLeft w:val="0"/>
              <w:marRight w:val="0"/>
              <w:marTop w:val="0"/>
              <w:marBottom w:val="0"/>
              <w:divBdr>
                <w:top w:val="none" w:sz="0" w:space="0" w:color="auto"/>
                <w:left w:val="none" w:sz="0" w:space="0" w:color="auto"/>
                <w:bottom w:val="none" w:sz="0" w:space="0" w:color="auto"/>
                <w:right w:val="none" w:sz="0" w:space="0" w:color="auto"/>
              </w:divBdr>
            </w:div>
          </w:divsChild>
        </w:div>
        <w:div w:id="20782430">
          <w:marLeft w:val="-480"/>
          <w:marRight w:val="0"/>
          <w:marTop w:val="0"/>
          <w:marBottom w:val="0"/>
          <w:divBdr>
            <w:top w:val="none" w:sz="0" w:space="0" w:color="auto"/>
            <w:left w:val="none" w:sz="0" w:space="0" w:color="auto"/>
            <w:bottom w:val="none" w:sz="0" w:space="0" w:color="auto"/>
            <w:right w:val="none" w:sz="0" w:space="0" w:color="auto"/>
          </w:divBdr>
          <w:divsChild>
            <w:div w:id="1597598164">
              <w:marLeft w:val="0"/>
              <w:marRight w:val="0"/>
              <w:marTop w:val="450"/>
              <w:marBottom w:val="0"/>
              <w:divBdr>
                <w:top w:val="none" w:sz="0" w:space="0" w:color="auto"/>
                <w:left w:val="none" w:sz="0" w:space="0" w:color="auto"/>
                <w:bottom w:val="none" w:sz="0" w:space="0" w:color="auto"/>
                <w:right w:val="none" w:sz="0" w:space="0" w:color="auto"/>
              </w:divBdr>
            </w:div>
          </w:divsChild>
        </w:div>
        <w:div w:id="1345206529">
          <w:marLeft w:val="-480"/>
          <w:marRight w:val="0"/>
          <w:marTop w:val="0"/>
          <w:marBottom w:val="0"/>
          <w:divBdr>
            <w:top w:val="none" w:sz="0" w:space="0" w:color="auto"/>
            <w:left w:val="none" w:sz="0" w:space="0" w:color="auto"/>
            <w:bottom w:val="none" w:sz="0" w:space="0" w:color="auto"/>
            <w:right w:val="none" w:sz="0" w:space="0" w:color="auto"/>
          </w:divBdr>
          <w:divsChild>
            <w:div w:id="999699885">
              <w:marLeft w:val="0"/>
              <w:marRight w:val="0"/>
              <w:marTop w:val="0"/>
              <w:marBottom w:val="0"/>
              <w:divBdr>
                <w:top w:val="none" w:sz="0" w:space="0" w:color="auto"/>
                <w:left w:val="none" w:sz="0" w:space="0" w:color="auto"/>
                <w:bottom w:val="none" w:sz="0" w:space="0" w:color="auto"/>
                <w:right w:val="none" w:sz="0" w:space="0" w:color="auto"/>
              </w:divBdr>
            </w:div>
            <w:div w:id="881283824">
              <w:marLeft w:val="0"/>
              <w:marRight w:val="0"/>
              <w:marTop w:val="0"/>
              <w:marBottom w:val="0"/>
              <w:divBdr>
                <w:top w:val="none" w:sz="0" w:space="0" w:color="auto"/>
                <w:left w:val="none" w:sz="0" w:space="0" w:color="auto"/>
                <w:bottom w:val="none" w:sz="0" w:space="0" w:color="auto"/>
                <w:right w:val="none" w:sz="0" w:space="0" w:color="auto"/>
              </w:divBdr>
            </w:div>
          </w:divsChild>
        </w:div>
        <w:div w:id="728461862">
          <w:marLeft w:val="-480"/>
          <w:marRight w:val="0"/>
          <w:marTop w:val="0"/>
          <w:marBottom w:val="0"/>
          <w:divBdr>
            <w:top w:val="none" w:sz="0" w:space="0" w:color="auto"/>
            <w:left w:val="none" w:sz="0" w:space="0" w:color="auto"/>
            <w:bottom w:val="none" w:sz="0" w:space="0" w:color="auto"/>
            <w:right w:val="none" w:sz="0" w:space="0" w:color="auto"/>
          </w:divBdr>
          <w:divsChild>
            <w:div w:id="1844969980">
              <w:marLeft w:val="0"/>
              <w:marRight w:val="0"/>
              <w:marTop w:val="0"/>
              <w:marBottom w:val="0"/>
              <w:divBdr>
                <w:top w:val="none" w:sz="0" w:space="0" w:color="auto"/>
                <w:left w:val="none" w:sz="0" w:space="0" w:color="auto"/>
                <w:bottom w:val="none" w:sz="0" w:space="0" w:color="auto"/>
                <w:right w:val="none" w:sz="0" w:space="0" w:color="auto"/>
              </w:divBdr>
            </w:div>
            <w:div w:id="502625666">
              <w:marLeft w:val="0"/>
              <w:marRight w:val="0"/>
              <w:marTop w:val="0"/>
              <w:marBottom w:val="0"/>
              <w:divBdr>
                <w:top w:val="none" w:sz="0" w:space="0" w:color="auto"/>
                <w:left w:val="none" w:sz="0" w:space="0" w:color="auto"/>
                <w:bottom w:val="none" w:sz="0" w:space="0" w:color="auto"/>
                <w:right w:val="none" w:sz="0" w:space="0" w:color="auto"/>
              </w:divBdr>
            </w:div>
          </w:divsChild>
        </w:div>
        <w:div w:id="1715612708">
          <w:marLeft w:val="-480"/>
          <w:marRight w:val="0"/>
          <w:marTop w:val="0"/>
          <w:marBottom w:val="0"/>
          <w:divBdr>
            <w:top w:val="none" w:sz="0" w:space="0" w:color="auto"/>
            <w:left w:val="none" w:sz="0" w:space="0" w:color="auto"/>
            <w:bottom w:val="none" w:sz="0" w:space="0" w:color="auto"/>
            <w:right w:val="none" w:sz="0" w:space="0" w:color="auto"/>
          </w:divBdr>
          <w:divsChild>
            <w:div w:id="1487745553">
              <w:marLeft w:val="0"/>
              <w:marRight w:val="0"/>
              <w:marTop w:val="0"/>
              <w:marBottom w:val="0"/>
              <w:divBdr>
                <w:top w:val="none" w:sz="0" w:space="0" w:color="auto"/>
                <w:left w:val="none" w:sz="0" w:space="0" w:color="auto"/>
                <w:bottom w:val="none" w:sz="0" w:space="0" w:color="auto"/>
                <w:right w:val="none" w:sz="0" w:space="0" w:color="auto"/>
              </w:divBdr>
            </w:div>
            <w:div w:id="1242984061">
              <w:marLeft w:val="0"/>
              <w:marRight w:val="0"/>
              <w:marTop w:val="0"/>
              <w:marBottom w:val="0"/>
              <w:divBdr>
                <w:top w:val="none" w:sz="0" w:space="0" w:color="auto"/>
                <w:left w:val="none" w:sz="0" w:space="0" w:color="auto"/>
                <w:bottom w:val="none" w:sz="0" w:space="0" w:color="auto"/>
                <w:right w:val="none" w:sz="0" w:space="0" w:color="auto"/>
              </w:divBdr>
            </w:div>
          </w:divsChild>
        </w:div>
        <w:div w:id="2084788154">
          <w:marLeft w:val="-480"/>
          <w:marRight w:val="0"/>
          <w:marTop w:val="0"/>
          <w:marBottom w:val="0"/>
          <w:divBdr>
            <w:top w:val="none" w:sz="0" w:space="0" w:color="auto"/>
            <w:left w:val="none" w:sz="0" w:space="0" w:color="auto"/>
            <w:bottom w:val="none" w:sz="0" w:space="0" w:color="auto"/>
            <w:right w:val="none" w:sz="0" w:space="0" w:color="auto"/>
          </w:divBdr>
          <w:divsChild>
            <w:div w:id="9066255">
              <w:marLeft w:val="0"/>
              <w:marRight w:val="0"/>
              <w:marTop w:val="0"/>
              <w:marBottom w:val="0"/>
              <w:divBdr>
                <w:top w:val="none" w:sz="0" w:space="0" w:color="auto"/>
                <w:left w:val="none" w:sz="0" w:space="0" w:color="auto"/>
                <w:bottom w:val="none" w:sz="0" w:space="0" w:color="auto"/>
                <w:right w:val="none" w:sz="0" w:space="0" w:color="auto"/>
              </w:divBdr>
            </w:div>
            <w:div w:id="123039591">
              <w:marLeft w:val="0"/>
              <w:marRight w:val="0"/>
              <w:marTop w:val="0"/>
              <w:marBottom w:val="0"/>
              <w:divBdr>
                <w:top w:val="none" w:sz="0" w:space="0" w:color="auto"/>
                <w:left w:val="none" w:sz="0" w:space="0" w:color="auto"/>
                <w:bottom w:val="none" w:sz="0" w:space="0" w:color="auto"/>
                <w:right w:val="none" w:sz="0" w:space="0" w:color="auto"/>
              </w:divBdr>
            </w:div>
          </w:divsChild>
        </w:div>
        <w:div w:id="227421627">
          <w:marLeft w:val="-480"/>
          <w:marRight w:val="0"/>
          <w:marTop w:val="0"/>
          <w:marBottom w:val="0"/>
          <w:divBdr>
            <w:top w:val="none" w:sz="0" w:space="0" w:color="auto"/>
            <w:left w:val="none" w:sz="0" w:space="0" w:color="auto"/>
            <w:bottom w:val="none" w:sz="0" w:space="0" w:color="auto"/>
            <w:right w:val="none" w:sz="0" w:space="0" w:color="auto"/>
          </w:divBdr>
          <w:divsChild>
            <w:div w:id="277372090">
              <w:marLeft w:val="0"/>
              <w:marRight w:val="0"/>
              <w:marTop w:val="0"/>
              <w:marBottom w:val="0"/>
              <w:divBdr>
                <w:top w:val="none" w:sz="0" w:space="0" w:color="auto"/>
                <w:left w:val="none" w:sz="0" w:space="0" w:color="auto"/>
                <w:bottom w:val="none" w:sz="0" w:space="0" w:color="auto"/>
                <w:right w:val="none" w:sz="0" w:space="0" w:color="auto"/>
              </w:divBdr>
            </w:div>
            <w:div w:id="1626892079">
              <w:marLeft w:val="0"/>
              <w:marRight w:val="0"/>
              <w:marTop w:val="0"/>
              <w:marBottom w:val="0"/>
              <w:divBdr>
                <w:top w:val="none" w:sz="0" w:space="0" w:color="auto"/>
                <w:left w:val="none" w:sz="0" w:space="0" w:color="auto"/>
                <w:bottom w:val="none" w:sz="0" w:space="0" w:color="auto"/>
                <w:right w:val="none" w:sz="0" w:space="0" w:color="auto"/>
              </w:divBdr>
            </w:div>
          </w:divsChild>
        </w:div>
        <w:div w:id="1590460269">
          <w:marLeft w:val="-480"/>
          <w:marRight w:val="0"/>
          <w:marTop w:val="0"/>
          <w:marBottom w:val="0"/>
          <w:divBdr>
            <w:top w:val="none" w:sz="0" w:space="0" w:color="auto"/>
            <w:left w:val="none" w:sz="0" w:space="0" w:color="auto"/>
            <w:bottom w:val="none" w:sz="0" w:space="0" w:color="auto"/>
            <w:right w:val="none" w:sz="0" w:space="0" w:color="auto"/>
          </w:divBdr>
          <w:divsChild>
            <w:div w:id="1955476374">
              <w:marLeft w:val="0"/>
              <w:marRight w:val="0"/>
              <w:marTop w:val="0"/>
              <w:marBottom w:val="0"/>
              <w:divBdr>
                <w:top w:val="none" w:sz="0" w:space="0" w:color="auto"/>
                <w:left w:val="none" w:sz="0" w:space="0" w:color="auto"/>
                <w:bottom w:val="none" w:sz="0" w:space="0" w:color="auto"/>
                <w:right w:val="none" w:sz="0" w:space="0" w:color="auto"/>
              </w:divBdr>
            </w:div>
            <w:div w:id="462190659">
              <w:marLeft w:val="0"/>
              <w:marRight w:val="0"/>
              <w:marTop w:val="0"/>
              <w:marBottom w:val="0"/>
              <w:divBdr>
                <w:top w:val="none" w:sz="0" w:space="0" w:color="auto"/>
                <w:left w:val="none" w:sz="0" w:space="0" w:color="auto"/>
                <w:bottom w:val="none" w:sz="0" w:space="0" w:color="auto"/>
                <w:right w:val="none" w:sz="0" w:space="0" w:color="auto"/>
              </w:divBdr>
            </w:div>
          </w:divsChild>
        </w:div>
        <w:div w:id="1271740613">
          <w:marLeft w:val="-480"/>
          <w:marRight w:val="0"/>
          <w:marTop w:val="0"/>
          <w:marBottom w:val="0"/>
          <w:divBdr>
            <w:top w:val="none" w:sz="0" w:space="0" w:color="auto"/>
            <w:left w:val="none" w:sz="0" w:space="0" w:color="auto"/>
            <w:bottom w:val="none" w:sz="0" w:space="0" w:color="auto"/>
            <w:right w:val="none" w:sz="0" w:space="0" w:color="auto"/>
          </w:divBdr>
          <w:divsChild>
            <w:div w:id="754130414">
              <w:marLeft w:val="0"/>
              <w:marRight w:val="0"/>
              <w:marTop w:val="450"/>
              <w:marBottom w:val="0"/>
              <w:divBdr>
                <w:top w:val="none" w:sz="0" w:space="0" w:color="auto"/>
                <w:left w:val="none" w:sz="0" w:space="0" w:color="auto"/>
                <w:bottom w:val="none" w:sz="0" w:space="0" w:color="auto"/>
                <w:right w:val="none" w:sz="0" w:space="0" w:color="auto"/>
              </w:divBdr>
            </w:div>
          </w:divsChild>
        </w:div>
        <w:div w:id="447166945">
          <w:marLeft w:val="-480"/>
          <w:marRight w:val="0"/>
          <w:marTop w:val="0"/>
          <w:marBottom w:val="0"/>
          <w:divBdr>
            <w:top w:val="none" w:sz="0" w:space="0" w:color="auto"/>
            <w:left w:val="none" w:sz="0" w:space="0" w:color="auto"/>
            <w:bottom w:val="none" w:sz="0" w:space="0" w:color="auto"/>
            <w:right w:val="none" w:sz="0" w:space="0" w:color="auto"/>
          </w:divBdr>
          <w:divsChild>
            <w:div w:id="106433834">
              <w:marLeft w:val="0"/>
              <w:marRight w:val="0"/>
              <w:marTop w:val="0"/>
              <w:marBottom w:val="0"/>
              <w:divBdr>
                <w:top w:val="none" w:sz="0" w:space="0" w:color="auto"/>
                <w:left w:val="none" w:sz="0" w:space="0" w:color="auto"/>
                <w:bottom w:val="none" w:sz="0" w:space="0" w:color="auto"/>
                <w:right w:val="none" w:sz="0" w:space="0" w:color="auto"/>
              </w:divBdr>
            </w:div>
            <w:div w:id="482812841">
              <w:marLeft w:val="0"/>
              <w:marRight w:val="0"/>
              <w:marTop w:val="0"/>
              <w:marBottom w:val="0"/>
              <w:divBdr>
                <w:top w:val="none" w:sz="0" w:space="0" w:color="auto"/>
                <w:left w:val="none" w:sz="0" w:space="0" w:color="auto"/>
                <w:bottom w:val="none" w:sz="0" w:space="0" w:color="auto"/>
                <w:right w:val="none" w:sz="0" w:space="0" w:color="auto"/>
              </w:divBdr>
            </w:div>
          </w:divsChild>
        </w:div>
        <w:div w:id="2076127523">
          <w:marLeft w:val="-480"/>
          <w:marRight w:val="0"/>
          <w:marTop w:val="0"/>
          <w:marBottom w:val="0"/>
          <w:divBdr>
            <w:top w:val="none" w:sz="0" w:space="0" w:color="auto"/>
            <w:left w:val="none" w:sz="0" w:space="0" w:color="auto"/>
            <w:bottom w:val="none" w:sz="0" w:space="0" w:color="auto"/>
            <w:right w:val="none" w:sz="0" w:space="0" w:color="auto"/>
          </w:divBdr>
          <w:divsChild>
            <w:div w:id="2082487078">
              <w:marLeft w:val="0"/>
              <w:marRight w:val="0"/>
              <w:marTop w:val="0"/>
              <w:marBottom w:val="0"/>
              <w:divBdr>
                <w:top w:val="none" w:sz="0" w:space="0" w:color="auto"/>
                <w:left w:val="none" w:sz="0" w:space="0" w:color="auto"/>
                <w:bottom w:val="none" w:sz="0" w:space="0" w:color="auto"/>
                <w:right w:val="none" w:sz="0" w:space="0" w:color="auto"/>
              </w:divBdr>
            </w:div>
            <w:div w:id="874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012">
      <w:bodyDiv w:val="1"/>
      <w:marLeft w:val="0"/>
      <w:marRight w:val="0"/>
      <w:marTop w:val="0"/>
      <w:marBottom w:val="0"/>
      <w:divBdr>
        <w:top w:val="none" w:sz="0" w:space="0" w:color="auto"/>
        <w:left w:val="none" w:sz="0" w:space="0" w:color="auto"/>
        <w:bottom w:val="none" w:sz="0" w:space="0" w:color="auto"/>
        <w:right w:val="none" w:sz="0" w:space="0" w:color="auto"/>
      </w:divBdr>
    </w:div>
    <w:div w:id="1267882653">
      <w:bodyDiv w:val="1"/>
      <w:marLeft w:val="0"/>
      <w:marRight w:val="0"/>
      <w:marTop w:val="0"/>
      <w:marBottom w:val="0"/>
      <w:divBdr>
        <w:top w:val="none" w:sz="0" w:space="0" w:color="auto"/>
        <w:left w:val="none" w:sz="0" w:space="0" w:color="auto"/>
        <w:bottom w:val="none" w:sz="0" w:space="0" w:color="auto"/>
        <w:right w:val="none" w:sz="0" w:space="0" w:color="auto"/>
      </w:divBdr>
    </w:div>
    <w:div w:id="1306542476">
      <w:bodyDiv w:val="1"/>
      <w:marLeft w:val="0"/>
      <w:marRight w:val="0"/>
      <w:marTop w:val="0"/>
      <w:marBottom w:val="0"/>
      <w:divBdr>
        <w:top w:val="none" w:sz="0" w:space="0" w:color="auto"/>
        <w:left w:val="none" w:sz="0" w:space="0" w:color="auto"/>
        <w:bottom w:val="none" w:sz="0" w:space="0" w:color="auto"/>
        <w:right w:val="none" w:sz="0" w:space="0" w:color="auto"/>
      </w:divBdr>
    </w:div>
    <w:div w:id="1369649353">
      <w:bodyDiv w:val="1"/>
      <w:marLeft w:val="0"/>
      <w:marRight w:val="0"/>
      <w:marTop w:val="0"/>
      <w:marBottom w:val="0"/>
      <w:divBdr>
        <w:top w:val="none" w:sz="0" w:space="0" w:color="auto"/>
        <w:left w:val="none" w:sz="0" w:space="0" w:color="auto"/>
        <w:bottom w:val="none" w:sz="0" w:space="0" w:color="auto"/>
        <w:right w:val="none" w:sz="0" w:space="0" w:color="auto"/>
      </w:divBdr>
    </w:div>
    <w:div w:id="1371884582">
      <w:bodyDiv w:val="1"/>
      <w:marLeft w:val="0"/>
      <w:marRight w:val="0"/>
      <w:marTop w:val="0"/>
      <w:marBottom w:val="0"/>
      <w:divBdr>
        <w:top w:val="none" w:sz="0" w:space="0" w:color="auto"/>
        <w:left w:val="none" w:sz="0" w:space="0" w:color="auto"/>
        <w:bottom w:val="none" w:sz="0" w:space="0" w:color="auto"/>
        <w:right w:val="none" w:sz="0" w:space="0" w:color="auto"/>
      </w:divBdr>
    </w:div>
    <w:div w:id="1691300441">
      <w:bodyDiv w:val="1"/>
      <w:marLeft w:val="0"/>
      <w:marRight w:val="0"/>
      <w:marTop w:val="0"/>
      <w:marBottom w:val="0"/>
      <w:divBdr>
        <w:top w:val="none" w:sz="0" w:space="0" w:color="auto"/>
        <w:left w:val="none" w:sz="0" w:space="0" w:color="auto"/>
        <w:bottom w:val="none" w:sz="0" w:space="0" w:color="auto"/>
        <w:right w:val="none" w:sz="0" w:space="0" w:color="auto"/>
      </w:divBdr>
    </w:div>
    <w:div w:id="1692487457">
      <w:bodyDiv w:val="1"/>
      <w:marLeft w:val="0"/>
      <w:marRight w:val="0"/>
      <w:marTop w:val="0"/>
      <w:marBottom w:val="0"/>
      <w:divBdr>
        <w:top w:val="none" w:sz="0" w:space="0" w:color="auto"/>
        <w:left w:val="none" w:sz="0" w:space="0" w:color="auto"/>
        <w:bottom w:val="none" w:sz="0" w:space="0" w:color="auto"/>
        <w:right w:val="none" w:sz="0" w:space="0" w:color="auto"/>
      </w:divBdr>
    </w:div>
    <w:div w:id="1708944219">
      <w:bodyDiv w:val="1"/>
      <w:marLeft w:val="0"/>
      <w:marRight w:val="0"/>
      <w:marTop w:val="0"/>
      <w:marBottom w:val="0"/>
      <w:divBdr>
        <w:top w:val="none" w:sz="0" w:space="0" w:color="auto"/>
        <w:left w:val="none" w:sz="0" w:space="0" w:color="auto"/>
        <w:bottom w:val="none" w:sz="0" w:space="0" w:color="auto"/>
        <w:right w:val="none" w:sz="0" w:space="0" w:color="auto"/>
      </w:divBdr>
    </w:div>
    <w:div w:id="188737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939</Words>
  <Characters>5353</Characters>
  <Application>Microsoft Office Word</Application>
  <DocSecurity>0</DocSecurity>
  <Lines>44</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Ramón Rubio Moldenhauer</dc:creator>
  <cp:keywords/>
  <dc:description/>
  <cp:lastModifiedBy>Jose Ramon Rubio</cp:lastModifiedBy>
  <cp:revision>3</cp:revision>
  <cp:lastPrinted>2024-06-25T23:32:00Z</cp:lastPrinted>
  <dcterms:created xsi:type="dcterms:W3CDTF">2025-05-16T06:38:00Z</dcterms:created>
  <dcterms:modified xsi:type="dcterms:W3CDTF">2025-07-20T08:27:00Z</dcterms:modified>
</cp:coreProperties>
</file>